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5CA0D" w14:textId="77777777" w:rsidR="008D2575" w:rsidRPr="00764E41" w:rsidRDefault="008D2575" w:rsidP="008D2575">
      <w:pPr>
        <w:spacing w:after="0" w:line="240" w:lineRule="auto"/>
        <w:contextualSpacing/>
        <w:rPr>
          <w:rFonts w:ascii="Arial" w:eastAsia="Times New Roman" w:hAnsi="Arial" w:cs="Times New Roman"/>
          <w:spacing w:val="-5"/>
          <w:kern w:val="0"/>
          <w:sz w:val="24"/>
          <w:szCs w:val="24"/>
          <w:lang w:val="en-US"/>
          <w14:ligatures w14:val="none"/>
        </w:rPr>
      </w:pPr>
      <w:r w:rsidRPr="00764E41">
        <w:rPr>
          <w:rFonts w:ascii="Arial" w:eastAsia="Times New Roman" w:hAnsi="Arial" w:cs="Times New Roman"/>
          <w:spacing w:val="-5"/>
          <w:kern w:val="0"/>
          <w:sz w:val="24"/>
          <w:szCs w:val="24"/>
          <w:lang w:val="en-US"/>
          <w14:ligatures w14:val="none"/>
        </w:rPr>
        <w:t xml:space="preserve">                                                                                                                                                                                                                                                                                                                                                                                                                                                                                                                                                   </w:t>
      </w:r>
    </w:p>
    <w:p w14:paraId="7C753274" w14:textId="77777777" w:rsidR="008D2575" w:rsidRPr="00764E41" w:rsidRDefault="008D2575" w:rsidP="008D2575">
      <w:pPr>
        <w:tabs>
          <w:tab w:val="left" w:pos="851"/>
        </w:tabs>
        <w:spacing w:after="0" w:line="240" w:lineRule="auto"/>
        <w:ind w:left="1416" w:hanging="696"/>
        <w:contextualSpacing/>
        <w:rPr>
          <w:rFonts w:ascii="Arial" w:eastAsia="Times New Roman" w:hAnsi="Arial" w:cs="Times New Roman"/>
          <w:spacing w:val="-5"/>
          <w:kern w:val="0"/>
          <w:sz w:val="24"/>
          <w:szCs w:val="24"/>
          <w:lang w:val="en-US"/>
          <w14:ligatures w14:val="none"/>
        </w:rPr>
      </w:pPr>
      <w:r w:rsidRPr="00764E41">
        <w:rPr>
          <w:rFonts w:ascii="Arial" w:eastAsia="Times New Roman" w:hAnsi="Arial" w:cs="Times New Roman"/>
          <w:noProof/>
          <w:kern w:val="0"/>
          <w:sz w:val="24"/>
          <w:szCs w:val="24"/>
          <w:lang w:eastAsia="en-ZA"/>
          <w14:ligatures w14:val="none"/>
        </w:rPr>
        <w:drawing>
          <wp:anchor distT="0" distB="0" distL="114300" distR="114300" simplePos="0" relativeHeight="251660288" behindDoc="0" locked="0" layoutInCell="1" allowOverlap="1" wp14:anchorId="54E6AC36" wp14:editId="30697B65">
            <wp:simplePos x="0" y="0"/>
            <wp:positionH relativeFrom="column">
              <wp:posOffset>-123825</wp:posOffset>
            </wp:positionH>
            <wp:positionV relativeFrom="paragraph">
              <wp:posOffset>110491</wp:posOffset>
            </wp:positionV>
            <wp:extent cx="990600" cy="12280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998633" cy="12380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71D9543" w14:textId="77777777" w:rsidR="008D2575" w:rsidRPr="00764E41" w:rsidRDefault="008D2575" w:rsidP="008D2575">
      <w:pPr>
        <w:tabs>
          <w:tab w:val="left" w:pos="7560"/>
        </w:tabs>
        <w:spacing w:after="0" w:line="240" w:lineRule="auto"/>
        <w:ind w:right="-1054"/>
        <w:jc w:val="both"/>
        <w:rPr>
          <w:rFonts w:ascii="Impact" w:eastAsia="Times New Roman" w:hAnsi="Impact" w:cs="Times New Roman"/>
          <w:kern w:val="0"/>
          <w:sz w:val="44"/>
          <w:szCs w:val="44"/>
          <w:lang w:val="en-US"/>
          <w14:ligatures w14:val="none"/>
        </w:rPr>
      </w:pPr>
      <w:r w:rsidRPr="00764E41">
        <w:rPr>
          <w:rFonts w:ascii="Arial" w:eastAsia="Times New Roman" w:hAnsi="Arial" w:cs="Times New Roman"/>
          <w:noProof/>
          <w:kern w:val="0"/>
          <w:sz w:val="24"/>
          <w:szCs w:val="24"/>
          <w:lang w:eastAsia="en-ZA"/>
          <w14:ligatures w14:val="none"/>
        </w:rPr>
        <w:drawing>
          <wp:anchor distT="0" distB="0" distL="114300" distR="114300" simplePos="0" relativeHeight="251659264" behindDoc="0" locked="0" layoutInCell="1" allowOverlap="1" wp14:anchorId="59AF9B1F" wp14:editId="40DECE67">
            <wp:simplePos x="0" y="0"/>
            <wp:positionH relativeFrom="margin">
              <wp:align>right</wp:align>
            </wp:positionH>
            <wp:positionV relativeFrom="paragraph">
              <wp:posOffset>11430</wp:posOffset>
            </wp:positionV>
            <wp:extent cx="1079500" cy="11906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079500" cy="11906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764E41">
        <w:rPr>
          <w:rFonts w:ascii="Arial" w:eastAsia="Times New Roman" w:hAnsi="Arial" w:cs="Times New Roman"/>
          <w:kern w:val="0"/>
          <w:sz w:val="24"/>
          <w:szCs w:val="24"/>
          <w:lang w:val="en-US"/>
          <w14:ligatures w14:val="none"/>
        </w:rPr>
        <w:t xml:space="preserve">                                                                                                                    </w:t>
      </w:r>
      <w:proofErr w:type="spellStart"/>
      <w:r w:rsidRPr="00764E41">
        <w:rPr>
          <w:rFonts w:ascii="Century Gothic" w:eastAsia="Times New Roman" w:hAnsi="Century Gothic" w:cs="Times New Roman"/>
          <w:kern w:val="0"/>
          <w:sz w:val="16"/>
          <w:szCs w:val="16"/>
          <w:lang w:val="en-US"/>
          <w14:ligatures w14:val="none"/>
        </w:rPr>
        <w:t>Tropiese</w:t>
      </w:r>
      <w:proofErr w:type="spellEnd"/>
      <w:r w:rsidRPr="00764E41">
        <w:rPr>
          <w:rFonts w:ascii="Century Gothic" w:eastAsia="Times New Roman" w:hAnsi="Century Gothic" w:cs="Times New Roman"/>
          <w:kern w:val="0"/>
          <w:sz w:val="16"/>
          <w:szCs w:val="16"/>
          <w:lang w:val="en-US"/>
          <w14:ligatures w14:val="none"/>
        </w:rPr>
        <w:t xml:space="preserve"> </w:t>
      </w:r>
      <w:proofErr w:type="spellStart"/>
      <w:r w:rsidRPr="00764E41">
        <w:rPr>
          <w:rFonts w:ascii="Century Gothic" w:eastAsia="Times New Roman" w:hAnsi="Century Gothic" w:cs="Times New Roman"/>
          <w:kern w:val="0"/>
          <w:sz w:val="16"/>
          <w:szCs w:val="16"/>
          <w:lang w:val="en-US"/>
          <w14:ligatures w14:val="none"/>
        </w:rPr>
        <w:t>Paradys</w:t>
      </w:r>
      <w:proofErr w:type="spellEnd"/>
    </w:p>
    <w:p w14:paraId="04F3EE68" w14:textId="77777777" w:rsidR="008D2575" w:rsidRPr="00764E41" w:rsidRDefault="008D2575" w:rsidP="008D2575">
      <w:pPr>
        <w:autoSpaceDE w:val="0"/>
        <w:autoSpaceDN w:val="0"/>
        <w:adjustRightInd w:val="0"/>
        <w:spacing w:after="0" w:line="240" w:lineRule="auto"/>
        <w:jc w:val="center"/>
        <w:rPr>
          <w:rFonts w:ascii="Arial Narrow" w:eastAsia="Times New Roman" w:hAnsi="Arial Narrow" w:cs="Times New Roman"/>
          <w:b/>
          <w:kern w:val="0"/>
          <w:sz w:val="32"/>
          <w:szCs w:val="32"/>
          <w:lang w:val="en-US"/>
          <w14:ligatures w14:val="none"/>
        </w:rPr>
      </w:pPr>
      <w:r w:rsidRPr="00764E41">
        <w:rPr>
          <w:rFonts w:ascii="Arial Narrow" w:eastAsia="Times New Roman" w:hAnsi="Arial Narrow" w:cs="Times New Roman"/>
          <w:b/>
          <w:bCs/>
          <w:kern w:val="0"/>
          <w:sz w:val="32"/>
          <w:szCs w:val="32"/>
          <w:lang w:val="en-US"/>
          <w14:ligatures w14:val="none"/>
        </w:rPr>
        <w:t>GREATER TZANEEN MUNICIPALITY</w:t>
      </w:r>
    </w:p>
    <w:p w14:paraId="1D0DAEB3" w14:textId="77777777" w:rsidR="008D2575" w:rsidRPr="00764E41" w:rsidRDefault="008D2575" w:rsidP="008D2575">
      <w:pPr>
        <w:autoSpaceDE w:val="0"/>
        <w:autoSpaceDN w:val="0"/>
        <w:adjustRightInd w:val="0"/>
        <w:spacing w:after="0" w:line="240" w:lineRule="auto"/>
        <w:jc w:val="center"/>
        <w:rPr>
          <w:rFonts w:ascii="Arial Narrow" w:eastAsia="Times New Roman" w:hAnsi="Arial Narrow" w:cs="Times New Roman"/>
          <w:b/>
          <w:bCs/>
          <w:kern w:val="0"/>
          <w:sz w:val="32"/>
          <w:szCs w:val="32"/>
          <w:lang w:val="en-US"/>
          <w14:ligatures w14:val="none"/>
        </w:rPr>
      </w:pPr>
      <w:r w:rsidRPr="00764E41">
        <w:rPr>
          <w:rFonts w:ascii="Arial Narrow" w:eastAsia="Times New Roman" w:hAnsi="Arial Narrow" w:cs="Times New Roman"/>
          <w:b/>
          <w:bCs/>
          <w:kern w:val="0"/>
          <w:sz w:val="32"/>
          <w:szCs w:val="32"/>
          <w:lang w:val="en-US"/>
          <w14:ligatures w14:val="none"/>
        </w:rPr>
        <w:t>GROTER TZANEEN MUNISIPALITEIT</w:t>
      </w:r>
    </w:p>
    <w:p w14:paraId="30F3D53B" w14:textId="77777777" w:rsidR="008D2575" w:rsidRPr="00764E41" w:rsidRDefault="008D2575" w:rsidP="008D2575">
      <w:pPr>
        <w:autoSpaceDE w:val="0"/>
        <w:autoSpaceDN w:val="0"/>
        <w:adjustRightInd w:val="0"/>
        <w:spacing w:after="0" w:line="240" w:lineRule="auto"/>
        <w:jc w:val="center"/>
        <w:rPr>
          <w:rFonts w:ascii="Arial Narrow" w:eastAsia="Times New Roman" w:hAnsi="Arial Narrow" w:cs="Times New Roman"/>
          <w:b/>
          <w:kern w:val="0"/>
          <w:sz w:val="32"/>
          <w:szCs w:val="32"/>
          <w:lang w:val="en-US"/>
          <w14:ligatures w14:val="none"/>
        </w:rPr>
      </w:pPr>
      <w:r w:rsidRPr="00764E41">
        <w:rPr>
          <w:rFonts w:ascii="Arial Narrow" w:eastAsia="Times New Roman" w:hAnsi="Arial Narrow" w:cs="Times New Roman"/>
          <w:b/>
          <w:kern w:val="0"/>
          <w:sz w:val="32"/>
          <w:szCs w:val="32"/>
          <w:lang w:val="en-US"/>
          <w14:ligatures w14:val="none"/>
        </w:rPr>
        <w:t>MASIPALA WA TZANEEN</w:t>
      </w:r>
    </w:p>
    <w:p w14:paraId="154807DC" w14:textId="77777777" w:rsidR="008D2575" w:rsidRPr="00764E41" w:rsidRDefault="008D2575" w:rsidP="008D2575">
      <w:pPr>
        <w:autoSpaceDE w:val="0"/>
        <w:autoSpaceDN w:val="0"/>
        <w:adjustRightInd w:val="0"/>
        <w:spacing w:after="0" w:line="240" w:lineRule="auto"/>
        <w:jc w:val="center"/>
        <w:rPr>
          <w:rFonts w:ascii="Arial Narrow" w:eastAsia="Times New Roman" w:hAnsi="Arial Narrow" w:cs="Times New Roman"/>
          <w:b/>
          <w:kern w:val="0"/>
          <w:sz w:val="32"/>
          <w:szCs w:val="32"/>
          <w:lang w:val="en-US"/>
          <w14:ligatures w14:val="none"/>
        </w:rPr>
      </w:pPr>
      <w:r w:rsidRPr="00764E41">
        <w:rPr>
          <w:rFonts w:ascii="Arial Narrow" w:eastAsia="Times New Roman" w:hAnsi="Arial Narrow" w:cs="Times New Roman"/>
          <w:b/>
          <w:kern w:val="0"/>
          <w:sz w:val="32"/>
          <w:szCs w:val="32"/>
          <w:lang w:val="en-US"/>
          <w14:ligatures w14:val="none"/>
        </w:rPr>
        <w:t>MASEPALA WA TZANEEN</w:t>
      </w:r>
    </w:p>
    <w:p w14:paraId="07624B15" w14:textId="77777777" w:rsidR="008D2575" w:rsidRPr="00764E41" w:rsidRDefault="008D2575" w:rsidP="008D2575">
      <w:pPr>
        <w:tabs>
          <w:tab w:val="left" w:pos="-3720"/>
          <w:tab w:val="left" w:pos="-2280"/>
          <w:tab w:val="left" w:pos="1440"/>
          <w:tab w:val="left" w:pos="7800"/>
        </w:tabs>
        <w:spacing w:after="0" w:line="240" w:lineRule="auto"/>
        <w:ind w:right="-1054"/>
        <w:rPr>
          <w:rFonts w:ascii="Century Gothic" w:eastAsia="Times New Roman" w:hAnsi="Century Gothic" w:cs="Times New Roman"/>
          <w:kern w:val="0"/>
          <w:sz w:val="16"/>
          <w:szCs w:val="16"/>
          <w:lang w:val="en-US"/>
          <w14:ligatures w14:val="none"/>
        </w:rPr>
      </w:pPr>
      <w:r w:rsidRPr="00764E41">
        <w:rPr>
          <w:rFonts w:ascii="Century Gothic" w:eastAsia="Times New Roman" w:hAnsi="Century Gothic" w:cs="Times New Roman"/>
          <w:kern w:val="0"/>
          <w:sz w:val="16"/>
          <w:szCs w:val="16"/>
          <w:lang w:val="en-US"/>
          <w14:ligatures w14:val="none"/>
        </w:rPr>
        <w:tab/>
        <w:t xml:space="preserve">Tel: 015 307 8000                                       </w:t>
      </w:r>
      <w:proofErr w:type="spellStart"/>
      <w:r w:rsidRPr="00764E41">
        <w:rPr>
          <w:rFonts w:ascii="Century Gothic" w:eastAsia="Times New Roman" w:hAnsi="Century Gothic" w:cs="Times New Roman"/>
          <w:kern w:val="0"/>
          <w:sz w:val="16"/>
          <w:szCs w:val="16"/>
          <w:lang w:val="en-US"/>
          <w14:ligatures w14:val="none"/>
        </w:rPr>
        <w:t>P.o</w:t>
      </w:r>
      <w:proofErr w:type="spellEnd"/>
      <w:r w:rsidRPr="00764E41">
        <w:rPr>
          <w:rFonts w:ascii="Century Gothic" w:eastAsia="Times New Roman" w:hAnsi="Century Gothic" w:cs="Times New Roman"/>
          <w:kern w:val="0"/>
          <w:sz w:val="16"/>
          <w:szCs w:val="16"/>
          <w:lang w:val="en-US"/>
          <w14:ligatures w14:val="none"/>
        </w:rPr>
        <w:t xml:space="preserve"> Box 24                                                 </w:t>
      </w:r>
      <w:r w:rsidRPr="00764E41">
        <w:rPr>
          <w:rFonts w:ascii="Century Gothic" w:eastAsia="Times New Roman" w:hAnsi="Century Gothic" w:cs="Times New Roman"/>
          <w:kern w:val="0"/>
          <w:sz w:val="16"/>
          <w:szCs w:val="16"/>
          <w:lang w:val="en-US"/>
          <w14:ligatures w14:val="none"/>
        </w:rPr>
        <w:tab/>
        <w:t xml:space="preserve">  Tropical Paradise</w:t>
      </w:r>
    </w:p>
    <w:p w14:paraId="60E71508" w14:textId="77777777" w:rsidR="008D2575" w:rsidRPr="00764E41" w:rsidRDefault="008D2575" w:rsidP="008D2575">
      <w:pPr>
        <w:tabs>
          <w:tab w:val="left" w:pos="-3720"/>
          <w:tab w:val="left" w:pos="-2280"/>
          <w:tab w:val="left" w:pos="1440"/>
          <w:tab w:val="left" w:pos="7800"/>
        </w:tabs>
        <w:spacing w:after="0" w:line="240" w:lineRule="auto"/>
        <w:ind w:right="-1054"/>
        <w:rPr>
          <w:rFonts w:ascii="Arial" w:eastAsia="Times New Roman" w:hAnsi="Arial" w:cs="Times New Roman"/>
          <w:kern w:val="0"/>
          <w:sz w:val="24"/>
          <w:szCs w:val="24"/>
          <w:lang w:val="en-US"/>
          <w14:ligatures w14:val="none"/>
        </w:rPr>
      </w:pPr>
      <w:r w:rsidRPr="00764E41">
        <w:rPr>
          <w:rFonts w:ascii="Century Gothic" w:eastAsia="Times New Roman" w:hAnsi="Century Gothic" w:cs="Times New Roman"/>
          <w:kern w:val="0"/>
          <w:sz w:val="16"/>
          <w:szCs w:val="16"/>
          <w:lang w:val="en-US"/>
          <w14:ligatures w14:val="none"/>
        </w:rPr>
        <w:tab/>
        <w:t xml:space="preserve">Fax: 015 307 8049                                     Tzaneen, 0850                                                                                                    </w:t>
      </w:r>
    </w:p>
    <w:p w14:paraId="1C1EBAC9" w14:textId="77777777" w:rsidR="008D2575" w:rsidRPr="00764E41" w:rsidRDefault="008D2575" w:rsidP="008D2575">
      <w:pPr>
        <w:pBdr>
          <w:bottom w:val="single" w:sz="6" w:space="0" w:color="auto"/>
        </w:pBdr>
        <w:spacing w:after="0" w:line="240" w:lineRule="auto"/>
        <w:rPr>
          <w:rFonts w:ascii="Arial" w:eastAsia="Times New Roman" w:hAnsi="Arial" w:cs="Times New Roman"/>
          <w:kern w:val="0"/>
          <w:sz w:val="24"/>
          <w:szCs w:val="24"/>
          <w:lang w:val="en-US"/>
          <w14:ligatures w14:val="none"/>
        </w:rPr>
      </w:pPr>
    </w:p>
    <w:p w14:paraId="61F0738E" w14:textId="77777777" w:rsidR="008D2575" w:rsidRPr="00764E41" w:rsidRDefault="008D2575" w:rsidP="008D2575">
      <w:pPr>
        <w:spacing w:after="0" w:line="240" w:lineRule="auto"/>
        <w:ind w:left="540"/>
        <w:contextualSpacing/>
        <w:jc w:val="right"/>
        <w:rPr>
          <w:rFonts w:ascii="Arial" w:eastAsia="Times New Roman" w:hAnsi="Arial" w:cs="Arial"/>
          <w:spacing w:val="-5"/>
          <w:kern w:val="0"/>
          <w:sz w:val="24"/>
          <w:szCs w:val="24"/>
          <w:lang w:val="en-US"/>
          <w14:ligatures w14:val="none"/>
        </w:rPr>
      </w:pPr>
    </w:p>
    <w:p w14:paraId="608DF3D0" w14:textId="77777777" w:rsidR="008D2575" w:rsidRPr="00764E41" w:rsidRDefault="008D2575" w:rsidP="008D2575">
      <w:pPr>
        <w:shd w:val="clear" w:color="auto" w:fill="E6E6E6"/>
        <w:tabs>
          <w:tab w:val="left" w:pos="520"/>
          <w:tab w:val="center" w:pos="4986"/>
        </w:tabs>
        <w:spacing w:after="0" w:line="240" w:lineRule="auto"/>
        <w:rPr>
          <w:rFonts w:ascii="Arial" w:eastAsia="Times New Roman" w:hAnsi="Arial" w:cs="Arial"/>
          <w:kern w:val="0"/>
          <w:sz w:val="20"/>
          <w:szCs w:val="20"/>
          <w:lang w:val="en-US"/>
          <w14:ligatures w14:val="none"/>
        </w:rPr>
      </w:pPr>
    </w:p>
    <w:p w14:paraId="40CF5B9D" w14:textId="77777777" w:rsidR="008D2575" w:rsidRPr="00764E41" w:rsidRDefault="008D2575" w:rsidP="008D2575">
      <w:pPr>
        <w:pBdr>
          <w:bottom w:val="single" w:sz="12" w:space="1" w:color="auto"/>
        </w:pBdr>
        <w:shd w:val="clear" w:color="auto" w:fill="E6E6E6"/>
        <w:spacing w:after="0" w:line="240" w:lineRule="auto"/>
        <w:jc w:val="center"/>
        <w:rPr>
          <w:rFonts w:ascii="Arial" w:eastAsia="Times New Roman" w:hAnsi="Arial" w:cs="Arial"/>
          <w:b/>
          <w:kern w:val="0"/>
          <w:sz w:val="32"/>
          <w:szCs w:val="32"/>
          <w:lang w:val="en-US"/>
          <w14:ligatures w14:val="none"/>
        </w:rPr>
      </w:pPr>
      <w:r w:rsidRPr="00764E41">
        <w:rPr>
          <w:rFonts w:ascii="Arial" w:eastAsia="Times New Roman" w:hAnsi="Arial" w:cs="Arial"/>
          <w:b/>
          <w:kern w:val="0"/>
          <w:sz w:val="32"/>
          <w:szCs w:val="32"/>
          <w:lang w:val="en-US"/>
          <w14:ligatures w14:val="none"/>
        </w:rPr>
        <w:t xml:space="preserve">BUDGET STEERING COMMITTEE MEETING </w:t>
      </w:r>
    </w:p>
    <w:p w14:paraId="6DFA62D6" w14:textId="77777777" w:rsidR="008D2575" w:rsidRPr="00764E41" w:rsidRDefault="008D2575" w:rsidP="008D2575">
      <w:pPr>
        <w:pBdr>
          <w:bottom w:val="single" w:sz="12" w:space="1" w:color="auto"/>
        </w:pBdr>
        <w:shd w:val="clear" w:color="auto" w:fill="E6E6E6"/>
        <w:spacing w:after="0" w:line="240" w:lineRule="auto"/>
        <w:jc w:val="center"/>
        <w:rPr>
          <w:rFonts w:ascii="Arial" w:eastAsia="Times New Roman" w:hAnsi="Arial" w:cs="Arial"/>
          <w:b/>
          <w:kern w:val="0"/>
          <w:sz w:val="32"/>
          <w:szCs w:val="32"/>
          <w:lang w:val="en-US"/>
          <w14:ligatures w14:val="none"/>
        </w:rPr>
      </w:pPr>
    </w:p>
    <w:p w14:paraId="39AE8C8D" w14:textId="77777777" w:rsidR="008D2575" w:rsidRPr="00764E41" w:rsidRDefault="008D2575" w:rsidP="008D2575">
      <w:pPr>
        <w:spacing w:after="0" w:line="240" w:lineRule="auto"/>
        <w:ind w:right="-23"/>
        <w:jc w:val="both"/>
        <w:rPr>
          <w:rFonts w:ascii="Arial" w:eastAsia="Times New Roman" w:hAnsi="Arial" w:cs="Arial"/>
          <w:b/>
          <w:kern w:val="0"/>
          <w:sz w:val="24"/>
          <w:szCs w:val="24"/>
          <w:lang w:val="en-US"/>
          <w14:ligatures w14:val="none"/>
        </w:rPr>
      </w:pPr>
    </w:p>
    <w:p w14:paraId="7852CAC5" w14:textId="706919F9" w:rsidR="008D2575" w:rsidRPr="00764E41" w:rsidRDefault="008D2575" w:rsidP="008D2575">
      <w:pPr>
        <w:spacing w:after="0" w:line="240" w:lineRule="auto"/>
        <w:ind w:right="-23"/>
        <w:jc w:val="both"/>
        <w:rPr>
          <w:rFonts w:ascii="Arial" w:eastAsia="Times New Roman" w:hAnsi="Arial" w:cs="Arial"/>
          <w:kern w:val="0"/>
          <w:sz w:val="24"/>
          <w:szCs w:val="24"/>
          <w:lang w:val="en-US"/>
          <w14:ligatures w14:val="none"/>
        </w:rPr>
      </w:pPr>
      <w:r w:rsidRPr="00764E41">
        <w:rPr>
          <w:rFonts w:ascii="Arial" w:eastAsia="Times New Roman" w:hAnsi="Arial" w:cs="Arial"/>
          <w:b/>
          <w:kern w:val="0"/>
          <w:sz w:val="24"/>
          <w:szCs w:val="24"/>
          <w:lang w:val="en-US"/>
          <w14:ligatures w14:val="none"/>
        </w:rPr>
        <w:t xml:space="preserve">MINUTES OF THE ABOVE MENTIONED COMMITTEE MEETING   WHICH   WAS HELD ON </w:t>
      </w:r>
      <w:r>
        <w:rPr>
          <w:rFonts w:ascii="Arial" w:eastAsia="Times New Roman" w:hAnsi="Arial" w:cs="Arial"/>
          <w:b/>
          <w:kern w:val="0"/>
          <w:sz w:val="24"/>
          <w:szCs w:val="24"/>
          <w:lang w:val="en-US"/>
          <w14:ligatures w14:val="none"/>
        </w:rPr>
        <w:t>MON</w:t>
      </w:r>
      <w:r w:rsidRPr="00764E41">
        <w:rPr>
          <w:rFonts w:ascii="Arial" w:eastAsia="Times New Roman" w:hAnsi="Arial" w:cs="Arial"/>
          <w:b/>
          <w:kern w:val="0"/>
          <w:sz w:val="24"/>
          <w:szCs w:val="24"/>
          <w:lang w:val="en-US"/>
          <w14:ligatures w14:val="none"/>
        </w:rPr>
        <w:t xml:space="preserve">DAY, </w:t>
      </w:r>
      <w:r>
        <w:rPr>
          <w:rFonts w:ascii="Arial" w:eastAsia="Times New Roman" w:hAnsi="Arial" w:cs="Arial"/>
          <w:b/>
          <w:kern w:val="0"/>
          <w:sz w:val="24"/>
          <w:szCs w:val="24"/>
          <w:lang w:val="en-US"/>
          <w14:ligatures w14:val="none"/>
        </w:rPr>
        <w:t>18 MAY</w:t>
      </w:r>
      <w:r w:rsidRPr="00764E41">
        <w:rPr>
          <w:rFonts w:ascii="Arial" w:eastAsia="Times New Roman" w:hAnsi="Arial" w:cs="Arial"/>
          <w:b/>
          <w:kern w:val="0"/>
          <w:sz w:val="24"/>
          <w:szCs w:val="24"/>
          <w:lang w:val="en-US"/>
          <w14:ligatures w14:val="none"/>
        </w:rPr>
        <w:t xml:space="preserve"> 2025 AT  1</w:t>
      </w:r>
      <w:r>
        <w:rPr>
          <w:rFonts w:ascii="Arial" w:eastAsia="Times New Roman" w:hAnsi="Arial" w:cs="Arial"/>
          <w:b/>
          <w:kern w:val="0"/>
          <w:sz w:val="24"/>
          <w:szCs w:val="24"/>
          <w:lang w:val="en-US"/>
          <w14:ligatures w14:val="none"/>
        </w:rPr>
        <w:t>4</w:t>
      </w:r>
      <w:r w:rsidRPr="00764E41">
        <w:rPr>
          <w:rFonts w:ascii="Arial" w:eastAsia="Times New Roman" w:hAnsi="Arial" w:cs="Arial"/>
          <w:b/>
          <w:kern w:val="0"/>
          <w:sz w:val="24"/>
          <w:szCs w:val="24"/>
          <w:lang w:val="en-US"/>
          <w14:ligatures w14:val="none"/>
        </w:rPr>
        <w:t>H</w:t>
      </w:r>
      <w:r>
        <w:rPr>
          <w:rFonts w:ascii="Arial" w:eastAsia="Times New Roman" w:hAnsi="Arial" w:cs="Arial"/>
          <w:b/>
          <w:kern w:val="0"/>
          <w:sz w:val="24"/>
          <w:szCs w:val="24"/>
          <w:lang w:val="en-US"/>
          <w14:ligatures w14:val="none"/>
        </w:rPr>
        <w:t>0</w:t>
      </w:r>
      <w:r w:rsidRPr="00764E41">
        <w:rPr>
          <w:rFonts w:ascii="Arial" w:eastAsia="Times New Roman" w:hAnsi="Arial" w:cs="Arial"/>
          <w:b/>
          <w:kern w:val="0"/>
          <w:sz w:val="24"/>
          <w:szCs w:val="24"/>
          <w:lang w:val="en-US"/>
          <w14:ligatures w14:val="none"/>
        </w:rPr>
        <w:t>0,</w:t>
      </w:r>
      <w:r>
        <w:rPr>
          <w:rFonts w:ascii="Arial" w:eastAsia="Times New Roman" w:hAnsi="Arial" w:cs="Arial"/>
          <w:b/>
          <w:kern w:val="0"/>
          <w:sz w:val="24"/>
          <w:szCs w:val="24"/>
          <w:lang w:val="en-US"/>
          <w14:ligatures w14:val="none"/>
        </w:rPr>
        <w:t xml:space="preserve"> AT COUNCIL </w:t>
      </w:r>
      <w:r w:rsidRPr="008D2575">
        <w:rPr>
          <w:rFonts w:ascii="Arial" w:eastAsia="Times New Roman" w:hAnsi="Arial" w:cs="Arial"/>
          <w:b/>
          <w:kern w:val="0"/>
          <w:sz w:val="24"/>
          <w:szCs w:val="24"/>
          <w:lang w:val="en-US"/>
          <w14:ligatures w14:val="none"/>
        </w:rPr>
        <w:t>CHAMBER</w:t>
      </w:r>
      <w:r>
        <w:rPr>
          <w:rFonts w:ascii="Arial" w:eastAsia="Times New Roman" w:hAnsi="Arial" w:cs="Arial"/>
          <w:b/>
          <w:kern w:val="0"/>
          <w:sz w:val="24"/>
          <w:szCs w:val="24"/>
          <w:lang w:val="en-US"/>
          <w14:ligatures w14:val="none"/>
        </w:rPr>
        <w:t xml:space="preserve"> </w:t>
      </w:r>
      <w:r w:rsidRPr="00764E41">
        <w:rPr>
          <w:rFonts w:ascii="Arial" w:eastAsia="Times New Roman" w:hAnsi="Arial" w:cs="Arial"/>
          <w:b/>
          <w:kern w:val="0"/>
          <w:sz w:val="24"/>
          <w:szCs w:val="24"/>
          <w:lang w:val="en-US"/>
          <w14:ligatures w14:val="none"/>
        </w:rPr>
        <w:t>MUNICIPAL OFFICES, AGATHA STREET, TZANEEN</w:t>
      </w:r>
    </w:p>
    <w:p w14:paraId="1B39E7B2" w14:textId="77777777" w:rsidR="008D2575" w:rsidRPr="00764E41" w:rsidRDefault="008D2575" w:rsidP="008D2575">
      <w:pPr>
        <w:spacing w:after="0" w:line="276" w:lineRule="auto"/>
        <w:ind w:right="-1157"/>
        <w:jc w:val="both"/>
        <w:rPr>
          <w:rFonts w:ascii="Arial" w:eastAsia="Calibri" w:hAnsi="Arial" w:cs="Arial"/>
          <w:kern w:val="0"/>
          <w:u w:val="single"/>
          <w14:ligatures w14:val="none"/>
        </w:rPr>
      </w:pPr>
      <w:r w:rsidRPr="00764E41">
        <w:rPr>
          <w:rFonts w:ascii="Arial" w:eastAsia="Calibri" w:hAnsi="Arial" w:cs="Arial"/>
          <w:kern w:val="0"/>
          <w:u w:val="single"/>
          <w14:ligatures w14:val="none"/>
        </w:rPr>
        <w:tab/>
      </w:r>
      <w:r w:rsidRPr="00764E41">
        <w:rPr>
          <w:rFonts w:ascii="Arial" w:eastAsia="Calibri" w:hAnsi="Arial" w:cs="Arial"/>
          <w:kern w:val="0"/>
          <w:u w:val="single"/>
          <w14:ligatures w14:val="none"/>
        </w:rPr>
        <w:tab/>
      </w:r>
      <w:r w:rsidRPr="00764E41">
        <w:rPr>
          <w:rFonts w:ascii="Arial" w:eastAsia="Calibri" w:hAnsi="Arial" w:cs="Arial"/>
          <w:kern w:val="0"/>
          <w:u w:val="single"/>
          <w14:ligatures w14:val="none"/>
        </w:rPr>
        <w:tab/>
      </w:r>
      <w:r w:rsidRPr="00764E41">
        <w:rPr>
          <w:rFonts w:ascii="Arial" w:eastAsia="Calibri" w:hAnsi="Arial" w:cs="Arial"/>
          <w:kern w:val="0"/>
          <w:u w:val="single"/>
          <w14:ligatures w14:val="none"/>
        </w:rPr>
        <w:tab/>
      </w:r>
      <w:r w:rsidRPr="00764E41">
        <w:rPr>
          <w:rFonts w:ascii="Arial" w:eastAsia="Calibri" w:hAnsi="Arial" w:cs="Arial"/>
          <w:kern w:val="0"/>
          <w:u w:val="single"/>
          <w14:ligatures w14:val="none"/>
        </w:rPr>
        <w:tab/>
      </w:r>
      <w:r w:rsidRPr="00764E41">
        <w:rPr>
          <w:rFonts w:ascii="Arial" w:eastAsia="Calibri" w:hAnsi="Arial" w:cs="Arial"/>
          <w:kern w:val="0"/>
          <w:u w:val="single"/>
          <w14:ligatures w14:val="none"/>
        </w:rPr>
        <w:tab/>
      </w:r>
      <w:r w:rsidRPr="00764E41">
        <w:rPr>
          <w:rFonts w:ascii="Arial" w:eastAsia="Calibri" w:hAnsi="Arial" w:cs="Arial"/>
          <w:kern w:val="0"/>
          <w:u w:val="single"/>
          <w14:ligatures w14:val="none"/>
        </w:rPr>
        <w:tab/>
      </w:r>
      <w:r w:rsidRPr="00764E41">
        <w:rPr>
          <w:rFonts w:ascii="Arial" w:eastAsia="Calibri" w:hAnsi="Arial" w:cs="Arial"/>
          <w:kern w:val="0"/>
          <w:u w:val="single"/>
          <w14:ligatures w14:val="none"/>
        </w:rPr>
        <w:tab/>
      </w:r>
      <w:r w:rsidRPr="00764E41">
        <w:rPr>
          <w:rFonts w:ascii="Arial" w:eastAsia="Calibri" w:hAnsi="Arial" w:cs="Arial"/>
          <w:kern w:val="0"/>
          <w:u w:val="single"/>
          <w14:ligatures w14:val="none"/>
        </w:rPr>
        <w:tab/>
      </w:r>
      <w:r w:rsidRPr="00764E41">
        <w:rPr>
          <w:rFonts w:ascii="Arial" w:eastAsia="Calibri" w:hAnsi="Arial" w:cs="Arial"/>
          <w:kern w:val="0"/>
          <w:u w:val="single"/>
          <w14:ligatures w14:val="none"/>
        </w:rPr>
        <w:tab/>
      </w:r>
      <w:r w:rsidRPr="00764E41">
        <w:rPr>
          <w:rFonts w:ascii="Arial" w:eastAsia="Calibri" w:hAnsi="Arial" w:cs="Arial"/>
          <w:kern w:val="0"/>
          <w:u w:val="single"/>
          <w14:ligatures w14:val="none"/>
        </w:rPr>
        <w:tab/>
      </w:r>
      <w:r w:rsidRPr="00764E41">
        <w:rPr>
          <w:rFonts w:ascii="Arial" w:eastAsia="Calibri" w:hAnsi="Arial" w:cs="Arial"/>
          <w:kern w:val="0"/>
          <w:u w:val="single"/>
          <w14:ligatures w14:val="none"/>
        </w:rPr>
        <w:tab/>
      </w:r>
    </w:p>
    <w:p w14:paraId="177A6285" w14:textId="77777777" w:rsidR="008D2575" w:rsidRPr="00764E41" w:rsidRDefault="008D2575" w:rsidP="008D2575">
      <w:pPr>
        <w:spacing w:after="0" w:line="276" w:lineRule="auto"/>
        <w:ind w:right="-1157"/>
        <w:jc w:val="both"/>
        <w:rPr>
          <w:rFonts w:ascii="Arial" w:eastAsia="Calibri" w:hAnsi="Arial" w:cs="Arial"/>
          <w:kern w:val="0"/>
          <w:u w:val="single"/>
          <w14:ligatures w14:val="none"/>
        </w:rPr>
      </w:pPr>
    </w:p>
    <w:p w14:paraId="4D224D66" w14:textId="77777777" w:rsidR="008D2575" w:rsidRPr="00764E41" w:rsidRDefault="008D2575" w:rsidP="008D2575">
      <w:pPr>
        <w:numPr>
          <w:ilvl w:val="0"/>
          <w:numId w:val="1"/>
        </w:numPr>
        <w:spacing w:after="200" w:line="276" w:lineRule="auto"/>
        <w:contextualSpacing/>
        <w:jc w:val="both"/>
        <w:rPr>
          <w:rFonts w:ascii="Arial" w:eastAsia="Calibri" w:hAnsi="Arial" w:cs="Arial"/>
          <w:b/>
          <w:kern w:val="0"/>
          <w:sz w:val="24"/>
          <w:szCs w:val="24"/>
          <w14:ligatures w14:val="none"/>
        </w:rPr>
      </w:pPr>
      <w:r w:rsidRPr="00764E41">
        <w:rPr>
          <w:rFonts w:ascii="Arial" w:eastAsia="Calibri" w:hAnsi="Arial" w:cs="Arial"/>
          <w:b/>
          <w:kern w:val="0"/>
          <w:sz w:val="24"/>
          <w:szCs w:val="24"/>
          <w14:ligatures w14:val="none"/>
        </w:rPr>
        <w:t>OPENING AND WELCOME</w:t>
      </w:r>
    </w:p>
    <w:p w14:paraId="38002E07" w14:textId="77777777" w:rsidR="008D2575" w:rsidRDefault="008D2575" w:rsidP="008D2575">
      <w:pPr>
        <w:spacing w:after="200" w:line="240" w:lineRule="auto"/>
        <w:ind w:left="360"/>
        <w:jc w:val="both"/>
        <w:rPr>
          <w:rFonts w:ascii="Arial" w:eastAsia="Calibri" w:hAnsi="Arial" w:cs="Arial"/>
          <w:kern w:val="0"/>
          <w:sz w:val="24"/>
          <w:szCs w:val="40"/>
          <w14:ligatures w14:val="none"/>
        </w:rPr>
      </w:pPr>
    </w:p>
    <w:p w14:paraId="79F29290" w14:textId="77777777" w:rsidR="008D2575" w:rsidRPr="00764E41" w:rsidRDefault="008D2575" w:rsidP="008D2575">
      <w:pPr>
        <w:spacing w:after="200" w:line="240" w:lineRule="auto"/>
        <w:ind w:left="360"/>
        <w:jc w:val="both"/>
        <w:rPr>
          <w:rFonts w:ascii="Arial" w:eastAsia="Calibri" w:hAnsi="Arial" w:cs="Arial"/>
          <w:kern w:val="0"/>
          <w:sz w:val="24"/>
          <w:szCs w:val="40"/>
          <w14:ligatures w14:val="none"/>
        </w:rPr>
      </w:pPr>
      <w:r>
        <w:rPr>
          <w:rFonts w:ascii="Arial" w:eastAsia="Calibri" w:hAnsi="Arial" w:cs="Arial"/>
          <w:kern w:val="0"/>
          <w:sz w:val="24"/>
          <w:szCs w:val="40"/>
          <w14:ligatures w14:val="none"/>
        </w:rPr>
        <w:t>The Mayor, Councillor GP Molapisane declared the meeting officially</w:t>
      </w:r>
      <w:r w:rsidRPr="00764E41">
        <w:rPr>
          <w:rFonts w:ascii="Arial" w:eastAsia="Calibri" w:hAnsi="Arial" w:cs="Arial"/>
          <w:kern w:val="0"/>
          <w:sz w:val="24"/>
          <w:szCs w:val="40"/>
          <w14:ligatures w14:val="none"/>
        </w:rPr>
        <w:t xml:space="preserve"> opened </w:t>
      </w:r>
      <w:r>
        <w:rPr>
          <w:rFonts w:ascii="Arial" w:eastAsia="Calibri" w:hAnsi="Arial" w:cs="Arial"/>
          <w:kern w:val="0"/>
          <w:sz w:val="24"/>
          <w:szCs w:val="40"/>
          <w14:ligatures w14:val="none"/>
        </w:rPr>
        <w:t xml:space="preserve">and welcomed everyone present in </w:t>
      </w:r>
      <w:r w:rsidRPr="00764E41">
        <w:rPr>
          <w:rFonts w:ascii="Arial" w:eastAsia="Calibri" w:hAnsi="Arial" w:cs="Arial"/>
          <w:kern w:val="0"/>
          <w:sz w:val="24"/>
          <w:szCs w:val="40"/>
          <w14:ligatures w14:val="none"/>
        </w:rPr>
        <w:t>meeting.</w:t>
      </w:r>
    </w:p>
    <w:p w14:paraId="69ED9E36" w14:textId="77777777" w:rsidR="008D2575" w:rsidRPr="00764E41" w:rsidRDefault="008D2575" w:rsidP="008D2575">
      <w:pPr>
        <w:spacing w:after="200" w:line="240" w:lineRule="auto"/>
        <w:ind w:left="709" w:firstLine="11"/>
        <w:jc w:val="both"/>
        <w:rPr>
          <w:rFonts w:ascii="Arial" w:eastAsia="Calibri" w:hAnsi="Arial" w:cs="Arial"/>
          <w:kern w:val="0"/>
          <w:sz w:val="24"/>
          <w:szCs w:val="24"/>
          <w14:ligatures w14:val="none"/>
        </w:rPr>
      </w:pPr>
    </w:p>
    <w:p w14:paraId="5BDB8037" w14:textId="77777777" w:rsidR="008D2575" w:rsidRPr="00764E41" w:rsidRDefault="008D2575" w:rsidP="008D2575">
      <w:pPr>
        <w:numPr>
          <w:ilvl w:val="0"/>
          <w:numId w:val="1"/>
        </w:numPr>
        <w:spacing w:after="200" w:line="276" w:lineRule="auto"/>
        <w:contextualSpacing/>
        <w:jc w:val="both"/>
        <w:rPr>
          <w:rFonts w:ascii="Arial" w:eastAsia="Calibri" w:hAnsi="Arial" w:cs="Arial"/>
          <w:b/>
          <w:kern w:val="0"/>
          <w:sz w:val="24"/>
          <w:szCs w:val="24"/>
          <w14:ligatures w14:val="none"/>
        </w:rPr>
      </w:pPr>
      <w:r w:rsidRPr="00764E41">
        <w:rPr>
          <w:rFonts w:ascii="Arial" w:eastAsia="Calibri" w:hAnsi="Arial" w:cs="Arial"/>
          <w:b/>
          <w:kern w:val="0"/>
          <w:sz w:val="24"/>
          <w:szCs w:val="24"/>
          <w14:ligatures w14:val="none"/>
        </w:rPr>
        <w:t>ATTENDANCE REGISTER AND APOLOGIES</w:t>
      </w:r>
    </w:p>
    <w:p w14:paraId="0ED2AED3" w14:textId="77777777" w:rsidR="008D2575" w:rsidRPr="00764E41" w:rsidRDefault="008D2575" w:rsidP="008D2575">
      <w:pPr>
        <w:spacing w:after="200" w:line="276" w:lineRule="auto"/>
        <w:ind w:left="720"/>
        <w:contextualSpacing/>
        <w:jc w:val="both"/>
        <w:rPr>
          <w:rFonts w:ascii="Arial" w:eastAsia="Calibri" w:hAnsi="Arial" w:cs="Arial"/>
          <w:b/>
          <w:kern w:val="0"/>
          <w:szCs w:val="40"/>
          <w14:ligatures w14:val="none"/>
        </w:rPr>
      </w:pPr>
    </w:p>
    <w:p w14:paraId="43899D42" w14:textId="77777777" w:rsidR="008D2575" w:rsidRPr="00764E41" w:rsidRDefault="008D2575" w:rsidP="008D2575">
      <w:pPr>
        <w:spacing w:after="0" w:line="240" w:lineRule="auto"/>
        <w:ind w:firstLine="720"/>
        <w:jc w:val="both"/>
        <w:rPr>
          <w:rFonts w:ascii="Arial" w:eastAsia="Times New Roman" w:hAnsi="Arial" w:cs="Arial"/>
          <w:kern w:val="0"/>
          <w:sz w:val="24"/>
          <w:szCs w:val="24"/>
          <w:lang w:val="en-US"/>
          <w14:ligatures w14:val="none"/>
        </w:rPr>
      </w:pPr>
      <w:r w:rsidRPr="00764E41">
        <w:rPr>
          <w:rFonts w:ascii="Arial" w:eastAsia="Times New Roman" w:hAnsi="Arial" w:cs="Arial"/>
          <w:b/>
          <w:kern w:val="0"/>
          <w:sz w:val="24"/>
          <w:szCs w:val="24"/>
          <w:lang w:val="en-US"/>
          <w14:ligatures w14:val="none"/>
        </w:rPr>
        <w:t xml:space="preserve">PRESENT: </w:t>
      </w:r>
      <w:r w:rsidRPr="00764E41">
        <w:rPr>
          <w:rFonts w:ascii="Arial" w:eastAsia="Times New Roman" w:hAnsi="Arial" w:cs="Arial"/>
          <w:kern w:val="0"/>
          <w:sz w:val="24"/>
          <w:szCs w:val="24"/>
          <w:lang w:val="en-US"/>
          <w14:ligatures w14:val="none"/>
        </w:rPr>
        <w:t>-   As per the attendance Register (See Annexure “A”)</w:t>
      </w:r>
    </w:p>
    <w:p w14:paraId="1162C732" w14:textId="77777777" w:rsidR="008D2575" w:rsidRPr="00764E41" w:rsidRDefault="008D2575" w:rsidP="008D2575">
      <w:pPr>
        <w:spacing w:after="0" w:line="240" w:lineRule="auto"/>
        <w:ind w:left="2217" w:hanging="1984"/>
        <w:jc w:val="both"/>
        <w:rPr>
          <w:rFonts w:ascii="Arial" w:eastAsia="Times New Roman" w:hAnsi="Arial" w:cs="Arial"/>
          <w:kern w:val="0"/>
          <w:sz w:val="24"/>
          <w:szCs w:val="24"/>
          <w:lang w:val="en-US"/>
          <w14:ligatures w14:val="none"/>
        </w:rPr>
      </w:pPr>
      <w:r w:rsidRPr="00764E41">
        <w:rPr>
          <w:rFonts w:ascii="Arial" w:eastAsia="Times New Roman" w:hAnsi="Arial" w:cs="Arial"/>
          <w:kern w:val="0"/>
          <w:sz w:val="24"/>
          <w:szCs w:val="24"/>
          <w:lang w:val="en-US"/>
          <w14:ligatures w14:val="none"/>
        </w:rPr>
        <w:t xml:space="preserve">            </w:t>
      </w:r>
    </w:p>
    <w:p w14:paraId="158070F4" w14:textId="77777777" w:rsidR="008D2575" w:rsidRPr="00764E41" w:rsidRDefault="008D2575" w:rsidP="008D2575">
      <w:pPr>
        <w:spacing w:after="0" w:line="240" w:lineRule="auto"/>
        <w:ind w:firstLine="179"/>
        <w:jc w:val="both"/>
        <w:rPr>
          <w:rFonts w:ascii="Arial" w:eastAsia="Times New Roman" w:hAnsi="Arial" w:cs="Arial"/>
          <w:kern w:val="0"/>
          <w:sz w:val="24"/>
          <w:szCs w:val="24"/>
          <w:lang w:val="en-US"/>
          <w14:ligatures w14:val="none"/>
        </w:rPr>
      </w:pPr>
      <w:r w:rsidRPr="00764E41">
        <w:rPr>
          <w:rFonts w:ascii="Arial" w:eastAsia="Times New Roman" w:hAnsi="Arial" w:cs="Arial"/>
          <w:kern w:val="0"/>
          <w:sz w:val="24"/>
          <w:szCs w:val="24"/>
          <w:lang w:val="en-US"/>
          <w14:ligatures w14:val="none"/>
        </w:rPr>
        <w:t xml:space="preserve"> </w:t>
      </w:r>
      <w:r w:rsidRPr="00764E41">
        <w:rPr>
          <w:rFonts w:ascii="Arial" w:eastAsia="Times New Roman" w:hAnsi="Arial" w:cs="Arial"/>
          <w:kern w:val="0"/>
          <w:sz w:val="24"/>
          <w:szCs w:val="24"/>
          <w:lang w:val="en-US"/>
          <w14:ligatures w14:val="none"/>
        </w:rPr>
        <w:tab/>
      </w:r>
      <w:r w:rsidRPr="00764E41">
        <w:rPr>
          <w:rFonts w:ascii="Arial" w:eastAsia="Times New Roman" w:hAnsi="Arial" w:cs="Arial"/>
          <w:b/>
          <w:kern w:val="0"/>
          <w:sz w:val="24"/>
          <w:szCs w:val="24"/>
          <w:lang w:val="en-US"/>
          <w14:ligatures w14:val="none"/>
        </w:rPr>
        <w:t>APOLOGIES:</w:t>
      </w:r>
      <w:r w:rsidRPr="00764E41">
        <w:rPr>
          <w:rFonts w:ascii="Arial" w:eastAsia="Times New Roman" w:hAnsi="Arial" w:cs="Arial"/>
          <w:kern w:val="0"/>
          <w:sz w:val="24"/>
          <w:szCs w:val="24"/>
          <w:lang w:val="en-US"/>
          <w14:ligatures w14:val="none"/>
        </w:rPr>
        <w:t xml:space="preserve"> -   </w:t>
      </w:r>
    </w:p>
    <w:p w14:paraId="7B7A056C" w14:textId="77777777" w:rsidR="008D2575" w:rsidRPr="00764E41" w:rsidRDefault="008D2575" w:rsidP="008D2575">
      <w:pPr>
        <w:spacing w:after="0" w:line="240" w:lineRule="auto"/>
        <w:ind w:firstLine="179"/>
        <w:jc w:val="both"/>
        <w:rPr>
          <w:rFonts w:ascii="Arial" w:eastAsia="Times New Roman" w:hAnsi="Arial" w:cs="Arial"/>
          <w:kern w:val="0"/>
          <w:sz w:val="24"/>
          <w:szCs w:val="24"/>
          <w:lang w:val="en-US"/>
          <w14:ligatures w14:val="none"/>
        </w:rPr>
      </w:pPr>
    </w:p>
    <w:p w14:paraId="132EF6B3" w14:textId="5BB7F230" w:rsidR="008D2575" w:rsidRPr="00764E41" w:rsidRDefault="008D2575" w:rsidP="008D2575">
      <w:pPr>
        <w:numPr>
          <w:ilvl w:val="0"/>
          <w:numId w:val="2"/>
        </w:numPr>
        <w:spacing w:after="0" w:line="240" w:lineRule="auto"/>
        <w:contextualSpacing/>
        <w:jc w:val="both"/>
        <w:rPr>
          <w:rFonts w:ascii="Arial" w:eastAsia="Times New Roman" w:hAnsi="Arial" w:cs="Arial"/>
          <w:kern w:val="0"/>
          <w:sz w:val="24"/>
          <w:szCs w:val="24"/>
          <w:lang w:val="en-US"/>
          <w14:ligatures w14:val="none"/>
        </w:rPr>
      </w:pPr>
      <w:r>
        <w:rPr>
          <w:rFonts w:ascii="Arial" w:eastAsia="Times New Roman" w:hAnsi="Arial" w:cs="Arial"/>
          <w:kern w:val="0"/>
          <w:sz w:val="24"/>
          <w:szCs w:val="24"/>
          <w:lang w:val="en-US"/>
          <w14:ligatures w14:val="none"/>
        </w:rPr>
        <w:t>The Director Community Services, Ms. C Ntimbane</w:t>
      </w:r>
    </w:p>
    <w:p w14:paraId="0BBAEB40" w14:textId="4505D26F" w:rsidR="008D2575" w:rsidRPr="00764E41" w:rsidRDefault="008D2575" w:rsidP="008D2575">
      <w:pPr>
        <w:numPr>
          <w:ilvl w:val="0"/>
          <w:numId w:val="2"/>
        </w:numPr>
        <w:spacing w:after="0" w:line="240" w:lineRule="auto"/>
        <w:contextualSpacing/>
        <w:jc w:val="both"/>
        <w:rPr>
          <w:rFonts w:ascii="Arial" w:eastAsia="Times New Roman" w:hAnsi="Arial" w:cs="Arial"/>
          <w:kern w:val="0"/>
          <w:sz w:val="24"/>
          <w:szCs w:val="24"/>
          <w:lang w:val="en-US"/>
          <w14:ligatures w14:val="none"/>
        </w:rPr>
      </w:pPr>
      <w:r w:rsidRPr="00D77170">
        <w:rPr>
          <w:rFonts w:ascii="Arial" w:eastAsia="Times New Roman" w:hAnsi="Arial" w:cs="Arial"/>
          <w:kern w:val="0"/>
          <w:sz w:val="24"/>
          <w:szCs w:val="24"/>
          <w:lang w:val="en-US"/>
          <w14:ligatures w14:val="none"/>
        </w:rPr>
        <w:t>The Legal advisor, Mr. J Ramafala</w:t>
      </w:r>
    </w:p>
    <w:p w14:paraId="1CDFAEE6" w14:textId="0348857D" w:rsidR="008D2575" w:rsidRPr="00764E41" w:rsidRDefault="008D2575" w:rsidP="008D2575">
      <w:pPr>
        <w:spacing w:after="0" w:line="240" w:lineRule="auto"/>
        <w:contextualSpacing/>
        <w:jc w:val="both"/>
        <w:rPr>
          <w:rFonts w:ascii="Arial" w:eastAsia="Times New Roman" w:hAnsi="Arial" w:cs="Arial"/>
          <w:kern w:val="0"/>
          <w:sz w:val="24"/>
          <w:szCs w:val="24"/>
          <w:lang w:val="en-US"/>
          <w14:ligatures w14:val="none"/>
        </w:rPr>
      </w:pPr>
    </w:p>
    <w:p w14:paraId="4C456D51" w14:textId="77777777" w:rsidR="008D2575" w:rsidRPr="00764E41" w:rsidRDefault="008D2575" w:rsidP="008D2575">
      <w:pPr>
        <w:spacing w:after="0" w:line="240" w:lineRule="auto"/>
        <w:ind w:firstLine="179"/>
        <w:jc w:val="both"/>
        <w:rPr>
          <w:rFonts w:ascii="Arial" w:eastAsia="Times New Roman" w:hAnsi="Arial" w:cs="Arial"/>
          <w:kern w:val="0"/>
          <w:lang w:val="en-US"/>
          <w14:ligatures w14:val="none"/>
        </w:rPr>
      </w:pPr>
    </w:p>
    <w:p w14:paraId="1E7FAC5F" w14:textId="77777777" w:rsidR="008D2575" w:rsidRPr="00764E41" w:rsidRDefault="008D2575" w:rsidP="008D2575">
      <w:pPr>
        <w:spacing w:after="0" w:line="240" w:lineRule="auto"/>
        <w:ind w:firstLine="179"/>
        <w:jc w:val="both"/>
        <w:rPr>
          <w:rFonts w:ascii="Arial" w:eastAsia="Times New Roman" w:hAnsi="Arial" w:cs="Arial"/>
          <w:kern w:val="0"/>
          <w:lang w:val="en-US"/>
          <w14:ligatures w14:val="none"/>
        </w:rPr>
      </w:pPr>
    </w:p>
    <w:p w14:paraId="23047A3A" w14:textId="77777777" w:rsidR="008D2575" w:rsidRPr="00764E41" w:rsidRDefault="008D2575" w:rsidP="008D2575">
      <w:pPr>
        <w:numPr>
          <w:ilvl w:val="0"/>
          <w:numId w:val="1"/>
        </w:numPr>
        <w:spacing w:after="0" w:line="360" w:lineRule="auto"/>
        <w:contextualSpacing/>
        <w:jc w:val="both"/>
        <w:rPr>
          <w:rFonts w:ascii="Arial" w:eastAsia="Times New Roman" w:hAnsi="Arial" w:cs="Arial"/>
          <w:kern w:val="0"/>
          <w:lang w:val="en-US"/>
          <w14:ligatures w14:val="none"/>
        </w:rPr>
      </w:pPr>
      <w:r w:rsidRPr="00764E41">
        <w:rPr>
          <w:rFonts w:ascii="Arial" w:eastAsia="Calibri" w:hAnsi="Arial" w:cs="Arial"/>
          <w:b/>
          <w:kern w:val="0"/>
          <w:sz w:val="24"/>
          <w:szCs w:val="24"/>
          <w14:ligatures w14:val="none"/>
        </w:rPr>
        <w:t>CONFIRMATION OF THE PREVIOUS MEETING</w:t>
      </w:r>
    </w:p>
    <w:p w14:paraId="7DD1C202" w14:textId="77777777" w:rsidR="008D2575" w:rsidRPr="00764E41" w:rsidRDefault="008D2575" w:rsidP="008D2575">
      <w:pPr>
        <w:spacing w:after="0" w:line="360" w:lineRule="auto"/>
        <w:ind w:left="360"/>
        <w:contextualSpacing/>
        <w:jc w:val="both"/>
        <w:rPr>
          <w:rFonts w:ascii="Arial" w:eastAsia="Times New Roman" w:hAnsi="Arial" w:cs="Arial"/>
          <w:kern w:val="0"/>
          <w:lang w:val="en-US"/>
          <w14:ligatures w14:val="none"/>
        </w:rPr>
      </w:pPr>
    </w:p>
    <w:p w14:paraId="730CB6BE" w14:textId="77777777" w:rsidR="008D2575" w:rsidRPr="00764E41" w:rsidRDefault="008D2575" w:rsidP="008D2575">
      <w:pPr>
        <w:spacing w:after="0" w:line="360" w:lineRule="auto"/>
        <w:ind w:left="360"/>
        <w:contextualSpacing/>
        <w:jc w:val="both"/>
        <w:rPr>
          <w:rFonts w:ascii="Arial" w:eastAsia="Times New Roman" w:hAnsi="Arial" w:cs="Arial"/>
          <w:b/>
          <w:bCs/>
          <w:kern w:val="0"/>
          <w:sz w:val="24"/>
          <w:szCs w:val="24"/>
          <w:lang w:val="en-US"/>
          <w14:ligatures w14:val="none"/>
        </w:rPr>
      </w:pPr>
      <w:r w:rsidRPr="00764E41">
        <w:rPr>
          <w:rFonts w:ascii="Arial" w:eastAsia="Times New Roman" w:hAnsi="Arial" w:cs="Arial"/>
          <w:b/>
          <w:bCs/>
          <w:kern w:val="0"/>
          <w:sz w:val="24"/>
          <w:szCs w:val="24"/>
          <w:lang w:val="en-US"/>
          <w14:ligatures w14:val="none"/>
        </w:rPr>
        <w:t xml:space="preserve">RESOLVED </w:t>
      </w:r>
    </w:p>
    <w:p w14:paraId="49CB8624" w14:textId="77777777" w:rsidR="008D2575" w:rsidRPr="00764E41" w:rsidRDefault="008D2575" w:rsidP="008D2575">
      <w:pPr>
        <w:spacing w:after="0" w:line="360" w:lineRule="auto"/>
        <w:ind w:left="360"/>
        <w:contextualSpacing/>
        <w:jc w:val="both"/>
        <w:rPr>
          <w:rFonts w:ascii="Arial" w:eastAsia="Times New Roman" w:hAnsi="Arial" w:cs="Arial"/>
          <w:kern w:val="0"/>
          <w:sz w:val="24"/>
          <w:szCs w:val="24"/>
          <w:lang w:val="en-US"/>
          <w14:ligatures w14:val="none"/>
        </w:rPr>
      </w:pPr>
    </w:p>
    <w:p w14:paraId="1FE5FB4E" w14:textId="002EF20C" w:rsidR="008D2575" w:rsidRPr="00764E41" w:rsidRDefault="008D2575" w:rsidP="008D2575">
      <w:pPr>
        <w:spacing w:after="0" w:line="360" w:lineRule="auto"/>
        <w:ind w:left="360"/>
        <w:contextualSpacing/>
        <w:jc w:val="both"/>
        <w:rPr>
          <w:rFonts w:ascii="Arial" w:eastAsia="Times New Roman" w:hAnsi="Arial" w:cs="Arial"/>
          <w:kern w:val="0"/>
          <w:sz w:val="24"/>
          <w:szCs w:val="24"/>
          <w:lang w:val="en-US"/>
          <w14:ligatures w14:val="none"/>
        </w:rPr>
      </w:pPr>
      <w:r w:rsidRPr="00764E41">
        <w:rPr>
          <w:rFonts w:ascii="Arial" w:eastAsia="Times New Roman" w:hAnsi="Arial" w:cs="Arial"/>
          <w:kern w:val="0"/>
          <w:sz w:val="24"/>
          <w:szCs w:val="24"/>
          <w:lang w:val="en-US"/>
          <w14:ligatures w14:val="none"/>
        </w:rPr>
        <w:t>That the minutes of the Budget Steering Committee meeting held on the 1</w:t>
      </w:r>
      <w:r w:rsidRPr="00D77170">
        <w:rPr>
          <w:rFonts w:ascii="Arial" w:eastAsia="Times New Roman" w:hAnsi="Arial" w:cs="Arial"/>
          <w:kern w:val="0"/>
          <w:sz w:val="24"/>
          <w:szCs w:val="24"/>
          <w:lang w:val="en-US"/>
          <w14:ligatures w14:val="none"/>
        </w:rPr>
        <w:t>7</w:t>
      </w:r>
      <w:r w:rsidRPr="00764E41">
        <w:rPr>
          <w:rFonts w:ascii="Arial" w:eastAsia="Times New Roman" w:hAnsi="Arial" w:cs="Arial"/>
          <w:kern w:val="0"/>
          <w:sz w:val="24"/>
          <w:szCs w:val="24"/>
          <w:vertAlign w:val="superscript"/>
          <w:lang w:val="en-US"/>
          <w14:ligatures w14:val="none"/>
        </w:rPr>
        <w:t>th</w:t>
      </w:r>
      <w:r w:rsidRPr="00764E41">
        <w:rPr>
          <w:rFonts w:ascii="Arial" w:eastAsia="Times New Roman" w:hAnsi="Arial" w:cs="Arial"/>
          <w:kern w:val="0"/>
          <w:sz w:val="24"/>
          <w:szCs w:val="24"/>
          <w:lang w:val="en-US"/>
          <w14:ligatures w14:val="none"/>
        </w:rPr>
        <w:t xml:space="preserve"> </w:t>
      </w:r>
      <w:r w:rsidRPr="008D2575">
        <w:rPr>
          <w:rFonts w:ascii="Arial" w:eastAsia="Times New Roman" w:hAnsi="Arial" w:cs="Arial"/>
          <w:kern w:val="0"/>
          <w:sz w:val="24"/>
          <w:szCs w:val="24"/>
          <w:lang w:val="en-US"/>
          <w14:ligatures w14:val="none"/>
        </w:rPr>
        <w:t>March</w:t>
      </w:r>
      <w:r w:rsidRPr="00764E41">
        <w:rPr>
          <w:rFonts w:ascii="Arial" w:eastAsia="Times New Roman" w:hAnsi="Arial" w:cs="Arial"/>
          <w:kern w:val="0"/>
          <w:sz w:val="24"/>
          <w:szCs w:val="24"/>
          <w:lang w:val="en-US"/>
          <w14:ligatures w14:val="none"/>
        </w:rPr>
        <w:t xml:space="preserve"> 202</w:t>
      </w:r>
      <w:r>
        <w:rPr>
          <w:rFonts w:ascii="Arial" w:eastAsia="Times New Roman" w:hAnsi="Arial" w:cs="Arial"/>
          <w:kern w:val="0"/>
          <w:sz w:val="24"/>
          <w:szCs w:val="24"/>
          <w:lang w:val="en-US"/>
          <w14:ligatures w14:val="none"/>
        </w:rPr>
        <w:t>6</w:t>
      </w:r>
      <w:r w:rsidRPr="00764E41">
        <w:rPr>
          <w:rFonts w:ascii="Arial" w:eastAsia="Times New Roman" w:hAnsi="Arial" w:cs="Arial"/>
          <w:kern w:val="0"/>
          <w:sz w:val="24"/>
          <w:szCs w:val="24"/>
          <w:lang w:val="en-US"/>
          <w14:ligatures w14:val="none"/>
        </w:rPr>
        <w:t xml:space="preserve"> be approved and confirmed.</w:t>
      </w:r>
    </w:p>
    <w:p w14:paraId="1A2348F7" w14:textId="77777777" w:rsidR="00B20FF9" w:rsidRPr="00B20FF9" w:rsidRDefault="00B20FF9" w:rsidP="00B20FF9">
      <w:pPr>
        <w:spacing w:after="200" w:line="276" w:lineRule="auto"/>
        <w:ind w:left="720"/>
        <w:contextualSpacing/>
        <w:rPr>
          <w:rFonts w:ascii="Calibri" w:eastAsia="Calibri" w:hAnsi="Calibri" w:cs="Arial"/>
          <w:kern w:val="0"/>
          <w14:ligatures w14:val="none"/>
        </w:rPr>
      </w:pPr>
    </w:p>
    <w:p w14:paraId="56B2F5C2" w14:textId="0F1F8CEA" w:rsidR="00B20FF9" w:rsidRPr="003834CE" w:rsidRDefault="00B20FF9" w:rsidP="00B20FF9">
      <w:pPr>
        <w:pStyle w:val="ListParagraph"/>
        <w:numPr>
          <w:ilvl w:val="0"/>
          <w:numId w:val="1"/>
        </w:numPr>
        <w:tabs>
          <w:tab w:val="left" w:pos="-3720"/>
          <w:tab w:val="left" w:pos="-2280"/>
          <w:tab w:val="left" w:pos="567"/>
          <w:tab w:val="left" w:pos="7800"/>
        </w:tabs>
        <w:spacing w:after="0" w:line="240" w:lineRule="auto"/>
        <w:ind w:right="-1054"/>
        <w:jc w:val="both"/>
        <w:rPr>
          <w:rFonts w:ascii="Arial" w:eastAsia="Times New Roman" w:hAnsi="Arial" w:cs="Arial"/>
          <w:b/>
          <w:bCs/>
          <w:spacing w:val="-5"/>
          <w:kern w:val="0"/>
          <w:sz w:val="24"/>
          <w:szCs w:val="24"/>
          <w14:ligatures w14:val="none"/>
        </w:rPr>
      </w:pPr>
      <w:r w:rsidRPr="003834CE">
        <w:rPr>
          <w:rFonts w:ascii="Arial" w:eastAsia="Times New Roman" w:hAnsi="Arial" w:cs="Arial"/>
          <w:b/>
          <w:bCs/>
          <w:spacing w:val="-5"/>
          <w:kern w:val="0"/>
          <w:sz w:val="24"/>
          <w:szCs w:val="24"/>
          <w14:ligatures w14:val="none"/>
        </w:rPr>
        <w:t>NEW MATTERS:</w:t>
      </w:r>
    </w:p>
    <w:p w14:paraId="2A8AFF00" w14:textId="77777777" w:rsidR="00B20FF9" w:rsidRPr="00B20FF9" w:rsidRDefault="00B20FF9" w:rsidP="00B20FF9">
      <w:pPr>
        <w:tabs>
          <w:tab w:val="left" w:pos="-3720"/>
          <w:tab w:val="left" w:pos="-2280"/>
          <w:tab w:val="left" w:pos="567"/>
          <w:tab w:val="left" w:pos="7800"/>
        </w:tabs>
        <w:spacing w:after="0" w:line="240" w:lineRule="auto"/>
        <w:ind w:left="567" w:right="-1054"/>
        <w:jc w:val="both"/>
        <w:rPr>
          <w:rFonts w:ascii="Arial" w:eastAsia="Times New Roman" w:hAnsi="Arial" w:cs="Arial"/>
          <w:spacing w:val="-5"/>
          <w:kern w:val="0"/>
          <w:sz w:val="24"/>
          <w:szCs w:val="24"/>
          <w14:ligatures w14:val="none"/>
        </w:rPr>
      </w:pPr>
    </w:p>
    <w:p w14:paraId="31656F94" w14:textId="77777777" w:rsidR="00B20FF9" w:rsidRPr="00B20FF9" w:rsidRDefault="00B20FF9" w:rsidP="00B20FF9">
      <w:pPr>
        <w:numPr>
          <w:ilvl w:val="1"/>
          <w:numId w:val="1"/>
        </w:numPr>
        <w:tabs>
          <w:tab w:val="left" w:pos="-3720"/>
          <w:tab w:val="left" w:pos="-2280"/>
          <w:tab w:val="left" w:pos="567"/>
          <w:tab w:val="left" w:pos="1701"/>
        </w:tabs>
        <w:spacing w:after="0" w:line="360" w:lineRule="auto"/>
        <w:ind w:right="-1054"/>
        <w:jc w:val="both"/>
        <w:rPr>
          <w:rFonts w:ascii="Arial" w:eastAsia="Times New Roman" w:hAnsi="Arial" w:cs="Arial"/>
          <w:b/>
          <w:bCs/>
          <w:spacing w:val="-5"/>
          <w:kern w:val="0"/>
          <w:sz w:val="24"/>
          <w:szCs w:val="24"/>
          <w14:ligatures w14:val="none"/>
        </w:rPr>
      </w:pPr>
      <w:r w:rsidRPr="00B20FF9">
        <w:rPr>
          <w:rFonts w:ascii="Arial" w:eastAsia="Times New Roman" w:hAnsi="Arial" w:cs="Arial"/>
          <w:b/>
          <w:bCs/>
          <w:spacing w:val="-5"/>
          <w:kern w:val="0"/>
          <w:sz w:val="24"/>
          <w:szCs w:val="24"/>
          <w14:ligatures w14:val="none"/>
        </w:rPr>
        <w:t xml:space="preserve">2026/2027 FINAL BUDGET </w:t>
      </w:r>
    </w:p>
    <w:p w14:paraId="07EC63A8" w14:textId="77777777" w:rsidR="009348D1" w:rsidRDefault="009348D1" w:rsidP="009348D1">
      <w:pPr>
        <w:pStyle w:val="ListParagraph"/>
        <w:ind w:left="360"/>
        <w:jc w:val="both"/>
        <w:rPr>
          <w:sz w:val="24"/>
          <w:szCs w:val="24"/>
        </w:rPr>
      </w:pPr>
    </w:p>
    <w:p w14:paraId="22A61DEB" w14:textId="6C15D6DF" w:rsidR="00B20FF9" w:rsidRPr="00143E4A" w:rsidRDefault="009348D1" w:rsidP="00B20FF9">
      <w:pPr>
        <w:pStyle w:val="ListParagraph"/>
        <w:ind w:left="360"/>
        <w:jc w:val="both"/>
        <w:rPr>
          <w:rFonts w:ascii="Arial" w:hAnsi="Arial" w:cs="Arial"/>
          <w:sz w:val="24"/>
          <w:szCs w:val="24"/>
        </w:rPr>
      </w:pPr>
      <w:r w:rsidRPr="00143E4A">
        <w:rPr>
          <w:rFonts w:ascii="Arial" w:hAnsi="Arial" w:cs="Arial"/>
          <w:sz w:val="24"/>
          <w:szCs w:val="24"/>
        </w:rPr>
        <w:t xml:space="preserve">The CFO, Mr C Maeta indicated that the changes are highlighted in yellow in the report and excel documents </w:t>
      </w:r>
      <w:r w:rsidR="003834CE" w:rsidRPr="00323577">
        <w:rPr>
          <w:rFonts w:ascii="Arial" w:hAnsi="Arial" w:cs="Arial"/>
          <w:sz w:val="24"/>
          <w:szCs w:val="24"/>
        </w:rPr>
        <w:t xml:space="preserve">which </w:t>
      </w:r>
      <w:r w:rsidRPr="00323577">
        <w:rPr>
          <w:rFonts w:ascii="Arial" w:hAnsi="Arial" w:cs="Arial"/>
          <w:sz w:val="24"/>
          <w:szCs w:val="24"/>
        </w:rPr>
        <w:t xml:space="preserve">are due </w:t>
      </w:r>
      <w:r w:rsidR="003834CE" w:rsidRPr="00323577">
        <w:rPr>
          <w:rFonts w:ascii="Arial" w:hAnsi="Arial" w:cs="Arial"/>
          <w:sz w:val="24"/>
          <w:szCs w:val="24"/>
        </w:rPr>
        <w:t>for</w:t>
      </w:r>
      <w:r w:rsidRPr="00323577">
        <w:rPr>
          <w:rFonts w:ascii="Arial" w:hAnsi="Arial" w:cs="Arial"/>
          <w:sz w:val="24"/>
          <w:szCs w:val="24"/>
        </w:rPr>
        <w:t xml:space="preserve"> the public participation process, consultations from the MEC, </w:t>
      </w:r>
      <w:r w:rsidR="00143E4A" w:rsidRPr="00323577">
        <w:rPr>
          <w:rFonts w:ascii="Arial" w:hAnsi="Arial" w:cs="Arial"/>
          <w:sz w:val="24"/>
          <w:szCs w:val="24"/>
        </w:rPr>
        <w:t xml:space="preserve">Provincial </w:t>
      </w:r>
      <w:r w:rsidRPr="00323577">
        <w:rPr>
          <w:rFonts w:ascii="Arial" w:hAnsi="Arial" w:cs="Arial"/>
          <w:sz w:val="24"/>
          <w:szCs w:val="24"/>
        </w:rPr>
        <w:t xml:space="preserve">Treasury and </w:t>
      </w:r>
      <w:r w:rsidR="00707C99" w:rsidRPr="00323577">
        <w:rPr>
          <w:rFonts w:ascii="Arial" w:hAnsi="Arial" w:cs="Arial"/>
          <w:sz w:val="24"/>
          <w:szCs w:val="24"/>
        </w:rPr>
        <w:t>inputs</w:t>
      </w:r>
      <w:r w:rsidR="00707C99" w:rsidRPr="00143E4A">
        <w:rPr>
          <w:rFonts w:ascii="Arial" w:hAnsi="Arial" w:cs="Arial"/>
          <w:sz w:val="24"/>
          <w:szCs w:val="24"/>
        </w:rPr>
        <w:t xml:space="preserve"> from </w:t>
      </w:r>
      <w:r w:rsidRPr="00143E4A">
        <w:rPr>
          <w:rFonts w:ascii="Arial" w:hAnsi="Arial" w:cs="Arial"/>
          <w:sz w:val="24"/>
          <w:szCs w:val="24"/>
        </w:rPr>
        <w:t>Audit Committee</w:t>
      </w:r>
      <w:r w:rsidR="00707C99" w:rsidRPr="00143E4A">
        <w:rPr>
          <w:rFonts w:ascii="Arial" w:hAnsi="Arial" w:cs="Arial"/>
          <w:sz w:val="24"/>
          <w:szCs w:val="24"/>
        </w:rPr>
        <w:t xml:space="preserve"> prior the adoption of the 2026/2027 final budget.</w:t>
      </w:r>
    </w:p>
    <w:p w14:paraId="31DAE8A8" w14:textId="77777777" w:rsidR="00707C99" w:rsidRPr="00143E4A" w:rsidRDefault="00707C99" w:rsidP="00B20FF9">
      <w:pPr>
        <w:pStyle w:val="ListParagraph"/>
        <w:ind w:left="360"/>
        <w:jc w:val="both"/>
        <w:rPr>
          <w:rFonts w:ascii="Arial" w:hAnsi="Arial" w:cs="Arial"/>
          <w:sz w:val="24"/>
          <w:szCs w:val="24"/>
        </w:rPr>
      </w:pPr>
    </w:p>
    <w:p w14:paraId="77A00BF5" w14:textId="7CE1A058" w:rsidR="00707C99" w:rsidRPr="00143E4A" w:rsidRDefault="00707C99" w:rsidP="00B20FF9">
      <w:pPr>
        <w:pStyle w:val="ListParagraph"/>
        <w:ind w:left="360"/>
        <w:jc w:val="both"/>
        <w:rPr>
          <w:rFonts w:ascii="Arial" w:hAnsi="Arial" w:cs="Arial"/>
          <w:sz w:val="24"/>
          <w:szCs w:val="24"/>
        </w:rPr>
      </w:pPr>
      <w:r w:rsidRPr="00143E4A">
        <w:rPr>
          <w:rFonts w:ascii="Arial" w:hAnsi="Arial" w:cs="Arial"/>
          <w:sz w:val="24"/>
          <w:szCs w:val="24"/>
        </w:rPr>
        <w:t>The CFO, Mr C Maeta indicated that there are 3 additional items in the Budget that will need to be aligned in the IDP and SDBIP.</w:t>
      </w:r>
    </w:p>
    <w:p w14:paraId="11C1B0B3" w14:textId="77777777" w:rsidR="00707C99" w:rsidRPr="00143E4A" w:rsidRDefault="00707C99" w:rsidP="00B20FF9">
      <w:pPr>
        <w:pStyle w:val="ListParagraph"/>
        <w:ind w:left="360"/>
        <w:jc w:val="both"/>
        <w:rPr>
          <w:rFonts w:ascii="Arial" w:hAnsi="Arial" w:cs="Arial"/>
          <w:sz w:val="24"/>
          <w:szCs w:val="24"/>
        </w:rPr>
      </w:pPr>
    </w:p>
    <w:p w14:paraId="437C0650" w14:textId="6D95CA57" w:rsidR="00B02DEE" w:rsidRPr="00143E4A" w:rsidRDefault="00707C99" w:rsidP="00B20FF9">
      <w:pPr>
        <w:pStyle w:val="ListParagraph"/>
        <w:ind w:left="360"/>
        <w:jc w:val="both"/>
        <w:rPr>
          <w:rFonts w:ascii="Arial" w:hAnsi="Arial" w:cs="Arial"/>
          <w:sz w:val="24"/>
          <w:szCs w:val="24"/>
        </w:rPr>
      </w:pPr>
      <w:r w:rsidRPr="00143E4A">
        <w:rPr>
          <w:rFonts w:ascii="Arial" w:hAnsi="Arial" w:cs="Arial"/>
          <w:sz w:val="24"/>
          <w:szCs w:val="24"/>
        </w:rPr>
        <w:t>The CFO, Mr C/ Maeta presented the 2026/2027 Final Budget and highlighted changes made to the Budget Steering Committee as follows:</w:t>
      </w:r>
    </w:p>
    <w:p w14:paraId="670F56B9" w14:textId="26805CF9" w:rsidR="00707C99" w:rsidRPr="00143E4A" w:rsidRDefault="00707C99" w:rsidP="00B20FF9">
      <w:pPr>
        <w:pStyle w:val="ListParagraph"/>
        <w:ind w:left="360"/>
        <w:jc w:val="both"/>
        <w:rPr>
          <w:rFonts w:ascii="Arial" w:hAnsi="Arial" w:cs="Arial"/>
          <w:sz w:val="24"/>
          <w:szCs w:val="24"/>
        </w:rPr>
      </w:pPr>
      <w:r w:rsidRPr="00143E4A">
        <w:rPr>
          <w:rFonts w:ascii="Arial" w:hAnsi="Arial" w:cs="Arial"/>
          <w:sz w:val="24"/>
          <w:szCs w:val="24"/>
        </w:rPr>
        <w:t xml:space="preserve"> </w:t>
      </w:r>
    </w:p>
    <w:p w14:paraId="411162B8" w14:textId="5FA004F3" w:rsidR="00B02DEE" w:rsidRPr="00B02DEE" w:rsidRDefault="00B02DEE" w:rsidP="00330F6D">
      <w:pPr>
        <w:spacing w:after="0" w:line="360" w:lineRule="auto"/>
        <w:ind w:left="-142" w:hanging="1276"/>
        <w:jc w:val="both"/>
        <w:rPr>
          <w:rFonts w:ascii="Arial" w:eastAsia="Times New Roman" w:hAnsi="Arial" w:cs="Arial"/>
          <w:b/>
          <w:bCs/>
          <w:kern w:val="0"/>
          <w:sz w:val="24"/>
          <w:szCs w:val="24"/>
          <w:lang w:val="en-US"/>
          <w14:ligatures w14:val="none"/>
        </w:rPr>
      </w:pPr>
      <w:r>
        <w:rPr>
          <w:rFonts w:ascii="Arial" w:eastAsia="Times New Roman" w:hAnsi="Arial" w:cs="Times New Roman"/>
          <w:b/>
          <w:kern w:val="0"/>
          <w:sz w:val="24"/>
          <w:szCs w:val="24"/>
          <w:lang w:val="en-US"/>
          <w14:ligatures w14:val="none"/>
        </w:rPr>
        <w:t xml:space="preserve">   </w:t>
      </w:r>
      <w:r>
        <w:rPr>
          <w:rFonts w:ascii="Arial" w:eastAsia="Times New Roman" w:hAnsi="Arial" w:cs="Times New Roman"/>
          <w:b/>
          <w:kern w:val="0"/>
          <w:sz w:val="24"/>
          <w:szCs w:val="24"/>
          <w:lang w:val="en-US"/>
          <w14:ligatures w14:val="none"/>
        </w:rPr>
        <w:tab/>
      </w:r>
      <w:r>
        <w:rPr>
          <w:rFonts w:ascii="Arial" w:eastAsia="Times New Roman" w:hAnsi="Arial" w:cs="Times New Roman"/>
          <w:b/>
          <w:kern w:val="0"/>
          <w:sz w:val="24"/>
          <w:szCs w:val="24"/>
          <w:lang w:val="en-US"/>
          <w14:ligatures w14:val="none"/>
        </w:rPr>
        <w:tab/>
      </w:r>
      <w:r w:rsidRPr="00B02DEE">
        <w:rPr>
          <w:rFonts w:ascii="Arial" w:eastAsia="Times New Roman" w:hAnsi="Arial" w:cs="Arial"/>
          <w:b/>
          <w:bCs/>
          <w:kern w:val="0"/>
          <w:sz w:val="24"/>
          <w:szCs w:val="24"/>
          <w:lang w:val="en-US"/>
          <w14:ligatures w14:val="none"/>
        </w:rPr>
        <w:t xml:space="preserve">FINAL ANNUAL BUDGET 2026/2027 FINANCIAL YEAR </w:t>
      </w:r>
    </w:p>
    <w:p w14:paraId="5304FA05" w14:textId="77777777" w:rsidR="00B02DEE" w:rsidRPr="00B02DEE" w:rsidRDefault="00B02DEE" w:rsidP="00B02DEE">
      <w:pPr>
        <w:spacing w:after="0" w:line="240" w:lineRule="auto"/>
        <w:ind w:hanging="993"/>
        <w:jc w:val="both"/>
        <w:rPr>
          <w:rFonts w:ascii="Arial" w:eastAsia="Times New Roman" w:hAnsi="Arial" w:cs="Times New Roman"/>
          <w:b/>
          <w:kern w:val="0"/>
          <w:sz w:val="24"/>
          <w:szCs w:val="24"/>
          <w:lang w:val="en-US"/>
          <w14:ligatures w14:val="none"/>
        </w:rPr>
      </w:pPr>
      <w:r w:rsidRPr="00B02DEE">
        <w:rPr>
          <w:rFonts w:ascii="Arial" w:eastAsia="Times New Roman" w:hAnsi="Arial" w:cs="Times New Roman"/>
          <w:b/>
          <w:kern w:val="0"/>
          <w:sz w:val="24"/>
          <w:szCs w:val="24"/>
          <w:lang w:val="en-US"/>
          <w14:ligatures w14:val="none"/>
        </w:rPr>
        <w:tab/>
        <w:t>(E/C 2026 05 21; C 2026 05 28)</w:t>
      </w:r>
      <w:r w:rsidRPr="00B02DEE">
        <w:rPr>
          <w:rFonts w:ascii="Arial" w:eastAsia="Times New Roman" w:hAnsi="Arial" w:cs="Times New Roman"/>
          <w:b/>
          <w:kern w:val="0"/>
          <w:sz w:val="24"/>
          <w:szCs w:val="24"/>
          <w:lang w:val="en-US"/>
          <w14:ligatures w14:val="none"/>
        </w:rPr>
        <w:tab/>
      </w:r>
      <w:r w:rsidRPr="00B02DEE">
        <w:rPr>
          <w:rFonts w:ascii="Arial" w:eastAsia="Times New Roman" w:hAnsi="Arial" w:cs="Times New Roman"/>
          <w:b/>
          <w:kern w:val="0"/>
          <w:sz w:val="24"/>
          <w:szCs w:val="24"/>
          <w:lang w:val="en-US"/>
          <w14:ligatures w14:val="none"/>
        </w:rPr>
        <w:tab/>
      </w:r>
      <w:r w:rsidRPr="00B02DEE">
        <w:rPr>
          <w:rFonts w:ascii="Arial" w:eastAsia="Times New Roman" w:hAnsi="Arial" w:cs="Times New Roman"/>
          <w:b/>
          <w:kern w:val="0"/>
          <w:sz w:val="24"/>
          <w:szCs w:val="24"/>
          <w:lang w:val="en-US"/>
          <w14:ligatures w14:val="none"/>
        </w:rPr>
        <w:tab/>
        <w:t xml:space="preserve">                    </w:t>
      </w:r>
      <w:r w:rsidRPr="00B02DEE">
        <w:rPr>
          <w:rFonts w:ascii="Arial" w:eastAsia="Times New Roman" w:hAnsi="Arial" w:cs="Times New Roman"/>
          <w:b/>
          <w:kern w:val="0"/>
          <w:sz w:val="24"/>
          <w:szCs w:val="24"/>
          <w:lang w:val="en-US"/>
          <w14:ligatures w14:val="none"/>
        </w:rPr>
        <w:tab/>
      </w:r>
      <w:r w:rsidRPr="00B02DEE">
        <w:rPr>
          <w:rFonts w:ascii="Arial" w:eastAsia="Times New Roman" w:hAnsi="Arial" w:cs="Times New Roman"/>
          <w:b/>
          <w:kern w:val="0"/>
          <w:sz w:val="24"/>
          <w:szCs w:val="24"/>
          <w:lang w:val="en-US"/>
          <w14:ligatures w14:val="none"/>
        </w:rPr>
        <w:tab/>
        <w:t xml:space="preserve">       (5/1/1)</w:t>
      </w:r>
    </w:p>
    <w:p w14:paraId="00F86F1B" w14:textId="77777777" w:rsidR="00B02DEE" w:rsidRPr="00B02DEE" w:rsidRDefault="00B02DEE" w:rsidP="00B02DEE">
      <w:pPr>
        <w:pBdr>
          <w:bottom w:val="single" w:sz="4" w:space="1" w:color="auto"/>
        </w:pBdr>
        <w:spacing w:after="0" w:line="240" w:lineRule="auto"/>
        <w:jc w:val="both"/>
        <w:rPr>
          <w:rFonts w:ascii="Arial" w:eastAsia="Times New Roman" w:hAnsi="Arial" w:cs="Times New Roman"/>
          <w:kern w:val="0"/>
          <w:sz w:val="24"/>
          <w:szCs w:val="20"/>
          <w:lang w:val="en-US"/>
          <w14:ligatures w14:val="none"/>
        </w:rPr>
      </w:pPr>
    </w:p>
    <w:p w14:paraId="55CB17C1" w14:textId="77777777" w:rsidR="00B02DEE" w:rsidRPr="00B02DEE" w:rsidRDefault="00B02DEE" w:rsidP="00B02DEE">
      <w:pPr>
        <w:spacing w:after="0" w:line="240" w:lineRule="auto"/>
        <w:jc w:val="both"/>
        <w:rPr>
          <w:rFonts w:ascii="Arial" w:eastAsia="Times New Roman" w:hAnsi="Arial" w:cs="Times New Roman"/>
          <w:kern w:val="0"/>
          <w:sz w:val="24"/>
          <w:szCs w:val="24"/>
          <w:lang w:val="en-US"/>
          <w14:ligatures w14:val="none"/>
        </w:rPr>
      </w:pPr>
      <w:r w:rsidRPr="00B02DEE">
        <w:rPr>
          <w:rFonts w:ascii="Arial" w:eastAsia="Times New Roman" w:hAnsi="Arial" w:cs="Times New Roman"/>
          <w:kern w:val="0"/>
          <w:sz w:val="24"/>
          <w:szCs w:val="24"/>
          <w:lang w:val="en-US"/>
          <w14:ligatures w14:val="none"/>
        </w:rPr>
        <w:tab/>
      </w:r>
      <w:r w:rsidRPr="00B02DEE">
        <w:rPr>
          <w:rFonts w:ascii="Arial" w:eastAsia="Times New Roman" w:hAnsi="Arial" w:cs="Times New Roman"/>
          <w:kern w:val="0"/>
          <w:sz w:val="24"/>
          <w:szCs w:val="24"/>
          <w:lang w:val="en-US"/>
          <w14:ligatures w14:val="none"/>
        </w:rPr>
        <w:tab/>
      </w:r>
    </w:p>
    <w:p w14:paraId="6B5B22C0" w14:textId="77777777" w:rsidR="00B02DEE" w:rsidRPr="00B02DEE" w:rsidRDefault="00B02DEE" w:rsidP="00B02DEE">
      <w:pPr>
        <w:tabs>
          <w:tab w:val="left" w:pos="1260"/>
        </w:tabs>
        <w:spacing w:after="0" w:line="240" w:lineRule="auto"/>
        <w:jc w:val="both"/>
        <w:rPr>
          <w:rFonts w:ascii="Arial" w:eastAsia="Times New Roman" w:hAnsi="Arial" w:cs="Arial"/>
          <w:b/>
          <w:kern w:val="0"/>
          <w:sz w:val="24"/>
          <w:szCs w:val="24"/>
          <w:u w:val="single"/>
          <w:lang w:val="en-US"/>
          <w14:ligatures w14:val="none"/>
        </w:rPr>
      </w:pPr>
      <w:r w:rsidRPr="00B02DEE">
        <w:rPr>
          <w:rFonts w:ascii="Arial" w:eastAsia="Times New Roman" w:hAnsi="Arial" w:cs="Arial"/>
          <w:b/>
          <w:kern w:val="0"/>
          <w:sz w:val="24"/>
          <w:szCs w:val="24"/>
          <w:u w:val="single"/>
          <w:lang w:val="en-US"/>
          <w14:ligatures w14:val="none"/>
        </w:rPr>
        <w:t>REPORT OF THE DEPARTMENT OF THE CHIEF FINANCIAL OFFICER</w:t>
      </w:r>
      <w:r w:rsidRPr="00B02DEE">
        <w:rPr>
          <w:rFonts w:ascii="Arial" w:eastAsia="Times New Roman" w:hAnsi="Arial" w:cs="Arial"/>
          <w:kern w:val="0"/>
          <w:sz w:val="24"/>
          <w:szCs w:val="24"/>
          <w:u w:val="single"/>
          <w:lang w:val="en-US"/>
          <w14:ligatures w14:val="none"/>
        </w:rPr>
        <w:t>,</w:t>
      </w:r>
      <w:r w:rsidRPr="00B02DEE">
        <w:rPr>
          <w:rFonts w:ascii="Arial" w:eastAsia="Times New Roman" w:hAnsi="Arial" w:cs="Arial"/>
          <w:b/>
          <w:kern w:val="0"/>
          <w:sz w:val="24"/>
          <w:szCs w:val="24"/>
          <w:u w:val="single"/>
          <w:lang w:val="en-US"/>
          <w14:ligatures w14:val="none"/>
        </w:rPr>
        <w:t xml:space="preserve"> Mr. C.M MAETA</w:t>
      </w:r>
    </w:p>
    <w:p w14:paraId="22510AAD" w14:textId="77777777" w:rsidR="00B02DEE" w:rsidRPr="00B02DEE" w:rsidRDefault="00B02DEE" w:rsidP="00B02DEE">
      <w:pPr>
        <w:tabs>
          <w:tab w:val="left" w:pos="1260"/>
        </w:tabs>
        <w:spacing w:after="0" w:line="240" w:lineRule="auto"/>
        <w:jc w:val="both"/>
        <w:rPr>
          <w:rFonts w:ascii="Arial" w:eastAsia="Times New Roman" w:hAnsi="Arial" w:cs="Arial"/>
          <w:b/>
          <w:kern w:val="0"/>
          <w:sz w:val="24"/>
          <w:szCs w:val="24"/>
          <w:u w:val="single"/>
          <w:lang w:val="en-US"/>
          <w14:ligatures w14:val="none"/>
        </w:rPr>
      </w:pPr>
    </w:p>
    <w:p w14:paraId="1A134A1E" w14:textId="77777777" w:rsidR="00B02DEE" w:rsidRPr="00B02DEE" w:rsidRDefault="00B02DEE" w:rsidP="00B02DEE">
      <w:pPr>
        <w:spacing w:after="0" w:line="240" w:lineRule="auto"/>
        <w:jc w:val="both"/>
        <w:rPr>
          <w:rFonts w:ascii="Arial" w:eastAsia="Times New Roman" w:hAnsi="Arial" w:cs="Arial"/>
          <w:b/>
          <w:bCs/>
          <w:kern w:val="0"/>
          <w:sz w:val="24"/>
          <w:szCs w:val="24"/>
          <w:lang w:val="en-US"/>
          <w14:ligatures w14:val="none"/>
        </w:rPr>
      </w:pPr>
      <w:r w:rsidRPr="00B02DEE">
        <w:rPr>
          <w:rFonts w:ascii="Arial" w:eastAsia="Times New Roman" w:hAnsi="Arial" w:cs="Arial"/>
          <w:b/>
          <w:bCs/>
          <w:kern w:val="0"/>
          <w:sz w:val="24"/>
          <w:szCs w:val="24"/>
          <w:lang w:val="en-US"/>
          <w14:ligatures w14:val="none"/>
        </w:rPr>
        <w:t>STRATEGIC OBJECTIVE</w:t>
      </w:r>
    </w:p>
    <w:p w14:paraId="710F2E5F" w14:textId="77777777" w:rsidR="00B02DEE" w:rsidRPr="00B02DEE" w:rsidRDefault="00B02DEE" w:rsidP="00B02DEE">
      <w:pPr>
        <w:spacing w:after="0" w:line="240" w:lineRule="auto"/>
        <w:jc w:val="both"/>
        <w:rPr>
          <w:rFonts w:ascii="Arial" w:eastAsia="Times New Roman" w:hAnsi="Arial" w:cs="Arial"/>
          <w:b/>
          <w:bCs/>
          <w:kern w:val="0"/>
          <w:sz w:val="24"/>
          <w:szCs w:val="24"/>
          <w:lang w:val="en-US"/>
          <w14:ligatures w14:val="none"/>
        </w:rPr>
      </w:pPr>
    </w:p>
    <w:p w14:paraId="6E72EBAB" w14:textId="77777777" w:rsidR="00B02DEE" w:rsidRPr="00B02DEE" w:rsidRDefault="00B02DEE" w:rsidP="00B02DEE">
      <w:pPr>
        <w:spacing w:after="0" w:line="240" w:lineRule="auto"/>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The strategic objective is under sound financial management and viability.</w:t>
      </w:r>
    </w:p>
    <w:p w14:paraId="49C7F462" w14:textId="77777777" w:rsidR="00B02DEE" w:rsidRPr="00B02DEE" w:rsidRDefault="00B02DEE" w:rsidP="00B02DEE">
      <w:pPr>
        <w:spacing w:after="0" w:line="240" w:lineRule="auto"/>
        <w:jc w:val="both"/>
        <w:rPr>
          <w:rFonts w:ascii="Arial" w:eastAsia="Times New Roman" w:hAnsi="Arial" w:cs="Arial"/>
          <w:bCs/>
          <w:color w:val="000000"/>
          <w:kern w:val="0"/>
          <w:sz w:val="24"/>
          <w:szCs w:val="24"/>
          <w:lang w:val="en-US"/>
          <w14:ligatures w14:val="none"/>
        </w:rPr>
      </w:pPr>
    </w:p>
    <w:p w14:paraId="16F737C9" w14:textId="77777777" w:rsidR="00B02DEE" w:rsidRPr="00B02DEE" w:rsidRDefault="00B02DEE" w:rsidP="00B02DEE">
      <w:pPr>
        <w:numPr>
          <w:ilvl w:val="0"/>
          <w:numId w:val="5"/>
        </w:numPr>
        <w:spacing w:after="0" w:line="240" w:lineRule="auto"/>
        <w:contextualSpacing/>
        <w:jc w:val="both"/>
        <w:rPr>
          <w:rFonts w:ascii="Arial" w:eastAsia="Times New Roman" w:hAnsi="Arial" w:cs="Arial"/>
          <w:b/>
          <w:bCs/>
          <w:color w:val="000000"/>
          <w:kern w:val="0"/>
          <w:sz w:val="24"/>
          <w:szCs w:val="24"/>
          <w:lang w:val="en-US"/>
          <w14:ligatures w14:val="none"/>
        </w:rPr>
      </w:pPr>
      <w:bookmarkStart w:id="0" w:name="_Toc442253094"/>
      <w:bookmarkStart w:id="1" w:name="_Toc442521094"/>
      <w:r w:rsidRPr="00B02DEE">
        <w:rPr>
          <w:rFonts w:ascii="Arial" w:eastAsia="Times New Roman" w:hAnsi="Arial" w:cs="Arial"/>
          <w:b/>
          <w:bCs/>
          <w:color w:val="000000"/>
          <w:kern w:val="0"/>
          <w:sz w:val="24"/>
          <w:szCs w:val="24"/>
          <w:lang w:val="en-US"/>
          <w14:ligatures w14:val="none"/>
        </w:rPr>
        <w:t>PURPOSE</w:t>
      </w:r>
    </w:p>
    <w:p w14:paraId="2523C7E1"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val="en-US"/>
          <w14:ligatures w14:val="none"/>
        </w:rPr>
      </w:pPr>
    </w:p>
    <w:p w14:paraId="68B7BC81"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The purpose of this report is to request Council to consider and approve the 2026/2027 (MTREF) Medium-term Revenue and Expenditure Framework in terms of Section 24 (1) of the Municipal Finance Management Act 2003, Act no. 56 of 2003.</w:t>
      </w:r>
    </w:p>
    <w:p w14:paraId="6BC7A2C9" w14:textId="77777777" w:rsidR="00B02DEE" w:rsidRPr="00B02DEE" w:rsidRDefault="00B02DEE" w:rsidP="00B02DEE">
      <w:pPr>
        <w:spacing w:after="0" w:line="240" w:lineRule="auto"/>
        <w:jc w:val="both"/>
        <w:rPr>
          <w:rFonts w:ascii="Arial" w:eastAsia="Times New Roman" w:hAnsi="Arial" w:cs="Arial"/>
          <w:bCs/>
          <w:color w:val="000000"/>
          <w:kern w:val="0"/>
          <w:sz w:val="24"/>
          <w:szCs w:val="24"/>
          <w:lang w:val="en-US"/>
          <w14:ligatures w14:val="none"/>
        </w:rPr>
      </w:pPr>
    </w:p>
    <w:p w14:paraId="64BCF7DF" w14:textId="77777777" w:rsidR="00B02DEE" w:rsidRPr="00B02DEE" w:rsidRDefault="00B02DEE" w:rsidP="00B02DEE">
      <w:pPr>
        <w:numPr>
          <w:ilvl w:val="0"/>
          <w:numId w:val="5"/>
        </w:numPr>
        <w:spacing w:after="0" w:line="240" w:lineRule="auto"/>
        <w:contextualSpacing/>
        <w:jc w:val="both"/>
        <w:rPr>
          <w:rFonts w:ascii="Arial" w:eastAsia="Times New Roman" w:hAnsi="Arial" w:cs="Arial"/>
          <w:b/>
          <w:bCs/>
          <w:color w:val="000000"/>
          <w:kern w:val="0"/>
          <w:sz w:val="24"/>
          <w:szCs w:val="24"/>
          <w:lang w:val="en-US"/>
          <w14:ligatures w14:val="none"/>
        </w:rPr>
      </w:pPr>
      <w:r w:rsidRPr="00B02DEE">
        <w:rPr>
          <w:rFonts w:ascii="Arial" w:eastAsia="Times New Roman" w:hAnsi="Arial" w:cs="Arial"/>
          <w:b/>
          <w:bCs/>
          <w:color w:val="000000"/>
          <w:kern w:val="0"/>
          <w:sz w:val="24"/>
          <w:szCs w:val="24"/>
          <w:lang w:val="en-US"/>
          <w14:ligatures w14:val="none"/>
        </w:rPr>
        <w:t>BACKGROUND</w:t>
      </w:r>
    </w:p>
    <w:p w14:paraId="407E13C8" w14:textId="77777777" w:rsidR="00B02DEE" w:rsidRPr="00B02DEE" w:rsidRDefault="00B02DEE" w:rsidP="00B02DEE">
      <w:pPr>
        <w:spacing w:after="0" w:line="240" w:lineRule="auto"/>
        <w:ind w:left="360"/>
        <w:jc w:val="both"/>
        <w:rPr>
          <w:rFonts w:ascii="Arial" w:eastAsia="Times New Roman" w:hAnsi="Arial" w:cs="Arial"/>
          <w:b/>
          <w:bCs/>
          <w:color w:val="000000"/>
          <w:kern w:val="0"/>
          <w:sz w:val="24"/>
          <w:szCs w:val="24"/>
          <w:lang w:val="en-US"/>
          <w14:ligatures w14:val="none"/>
        </w:rPr>
      </w:pPr>
    </w:p>
    <w:p w14:paraId="3FC9BD78" w14:textId="77777777" w:rsidR="00B02DEE" w:rsidRPr="00B02DEE" w:rsidRDefault="00B02DEE" w:rsidP="00B02DEE">
      <w:pPr>
        <w:spacing w:after="0" w:line="240" w:lineRule="auto"/>
        <w:ind w:left="360"/>
        <w:jc w:val="both"/>
        <w:rPr>
          <w:rFonts w:ascii="Arial" w:eastAsia="Times New Roman" w:hAnsi="Arial" w:cs="Arial"/>
          <w:color w:val="000000"/>
          <w:kern w:val="0"/>
          <w:sz w:val="24"/>
          <w:szCs w:val="24"/>
          <w:lang w:val="en-US"/>
          <w14:ligatures w14:val="none"/>
        </w:rPr>
      </w:pPr>
    </w:p>
    <w:p w14:paraId="397667F4"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The budget process is guided by Municipal Finance Management Act, Municipal Budget Reporting Regulations, Municipal Budget related policies, National Treasury MFMA Circular No.132 and related circulars.</w:t>
      </w:r>
    </w:p>
    <w:p w14:paraId="0E7EE0CC"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val="en-US"/>
          <w14:ligatures w14:val="none"/>
        </w:rPr>
      </w:pPr>
    </w:p>
    <w:p w14:paraId="3482ADD4"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 xml:space="preserve">In terms of Local Government Municipal Finance Management Act, the council of a municipality must for each financial year approve an annual budget for the municipality before the start of that financial year. </w:t>
      </w:r>
    </w:p>
    <w:p w14:paraId="14536EF1"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p>
    <w:p w14:paraId="5FD3CD9E" w14:textId="77777777" w:rsidR="00B02DEE" w:rsidRPr="00B02DEE" w:rsidRDefault="00B02DEE" w:rsidP="00B02DEE">
      <w:pPr>
        <w:spacing w:after="0" w:line="240" w:lineRule="auto"/>
        <w:ind w:left="360"/>
        <w:jc w:val="both"/>
        <w:rPr>
          <w:rFonts w:ascii="Arial" w:eastAsia="Times New Roman" w:hAnsi="Arial" w:cs="Arial"/>
          <w:color w:val="000000"/>
          <w:kern w:val="0"/>
          <w:sz w:val="24"/>
          <w:szCs w:val="24"/>
          <w:lang w:val="en-US"/>
          <w14:ligatures w14:val="none"/>
        </w:rPr>
      </w:pPr>
      <w:r w:rsidRPr="00B02DEE">
        <w:rPr>
          <w:rFonts w:ascii="Arial" w:eastAsia="Times New Roman" w:hAnsi="Arial" w:cs="Arial"/>
          <w:color w:val="000000"/>
          <w:kern w:val="0"/>
          <w:sz w:val="24"/>
          <w:szCs w:val="24"/>
          <w:lang w:val="en-US"/>
          <w14:ligatures w14:val="none"/>
        </w:rPr>
        <w:t xml:space="preserve">The proposed final budget for 2026/27 MTREF, has been prepared in line with municipal strategic proprieties of the municipality and regulatory requirements, while also responding to the needs of the community and current economic environment. </w:t>
      </w:r>
    </w:p>
    <w:p w14:paraId="5B841DD5" w14:textId="77777777" w:rsidR="00B02DEE" w:rsidRPr="00B02DEE" w:rsidRDefault="00B02DEE" w:rsidP="00B02DEE">
      <w:pPr>
        <w:spacing w:after="0" w:line="240" w:lineRule="auto"/>
        <w:jc w:val="both"/>
        <w:rPr>
          <w:rFonts w:ascii="Arial" w:eastAsia="Times New Roman" w:hAnsi="Arial" w:cs="Arial"/>
          <w:bCs/>
          <w:color w:val="000000"/>
          <w:kern w:val="0"/>
          <w:sz w:val="24"/>
          <w:szCs w:val="24"/>
          <w:lang w:val="en-US"/>
          <w14:ligatures w14:val="none"/>
        </w:rPr>
      </w:pPr>
    </w:p>
    <w:p w14:paraId="767962BF"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The preparation of the budget has been an inclusive and consultation process.  IDP/budget process plan was adopted on 21</w:t>
      </w:r>
      <w:r w:rsidRPr="00B02DEE">
        <w:rPr>
          <w:rFonts w:ascii="Arial" w:eastAsia="Times New Roman" w:hAnsi="Arial" w:cs="Arial"/>
          <w:bCs/>
          <w:color w:val="000000"/>
          <w:kern w:val="0"/>
          <w:sz w:val="24"/>
          <w:szCs w:val="24"/>
          <w:vertAlign w:val="superscript"/>
          <w:lang w:val="en-US"/>
          <w14:ligatures w14:val="none"/>
        </w:rPr>
        <w:t>st</w:t>
      </w:r>
      <w:r w:rsidRPr="00B02DEE">
        <w:rPr>
          <w:rFonts w:ascii="Arial" w:eastAsia="Times New Roman" w:hAnsi="Arial" w:cs="Arial"/>
          <w:bCs/>
          <w:color w:val="000000"/>
          <w:kern w:val="0"/>
          <w:sz w:val="24"/>
          <w:szCs w:val="24"/>
          <w:lang w:val="en-US"/>
          <w14:ligatures w14:val="none"/>
        </w:rPr>
        <w:t xml:space="preserve"> August 2025 in terms of the provision of the Municipal Finance Management Act. The process plan outlines the key deadlines for the preparation, tabling and approval of the annual budget. Extensive engagements were held with stakeholders including community through various platforms and public participation to ensure that their priorities are reflected in the proposed allocation of resources. </w:t>
      </w:r>
    </w:p>
    <w:p w14:paraId="29CE2895"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p>
    <w:p w14:paraId="64F7A4E2" w14:textId="77777777" w:rsidR="00B02DEE" w:rsidRPr="00B02DEE" w:rsidRDefault="00B02DEE" w:rsidP="00B02DEE">
      <w:pPr>
        <w:spacing w:after="0" w:line="240" w:lineRule="auto"/>
        <w:ind w:left="360"/>
        <w:jc w:val="both"/>
        <w:rPr>
          <w:rFonts w:ascii="Arial" w:eastAsia="Times New Roman" w:hAnsi="Arial" w:cs="Arial"/>
          <w:bCs/>
          <w:kern w:val="0"/>
          <w:sz w:val="24"/>
          <w:szCs w:val="24"/>
          <w:lang w:val="en-US"/>
          <w14:ligatures w14:val="none"/>
        </w:rPr>
      </w:pPr>
      <w:r w:rsidRPr="00B02DEE">
        <w:rPr>
          <w:rFonts w:ascii="Arial" w:eastAsia="Times New Roman" w:hAnsi="Arial" w:cs="Arial"/>
          <w:bCs/>
          <w:kern w:val="0"/>
          <w:sz w:val="24"/>
          <w:szCs w:val="24"/>
          <w:lang w:val="en-US"/>
          <w14:ligatures w14:val="none"/>
        </w:rPr>
        <w:t>The budget was tabled in March 2026, a structured and consultative process was undertaken to ensure that the financial planning aligns with community’s needs, statutory obligations and strategic priorities. This participatory approach ensured that the final budget is both technically sound and reflection of community and stakeholders aspiration while upholding the principle of transparency, accountability and good governance.</w:t>
      </w:r>
    </w:p>
    <w:p w14:paraId="0B7D5A41"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p>
    <w:p w14:paraId="62FC3585"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 xml:space="preserve">The processes took into cognizance of current economic environment, which presents both challenges and opportunities. The economic fluctuations have a direct impact on revenue generation, to address this, the municipality proximitized among others economic infrastructure and implementation of strategies for Economic Development and Revenue Enhancement. </w:t>
      </w:r>
    </w:p>
    <w:p w14:paraId="009E1B38"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p>
    <w:p w14:paraId="4C86D609"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The other critical consideration in the budget is the aging infrastructure, which requires urgent attention and new infrastructure, provision has been made in the budget for infrastructure to ensure continued provision of service delivery and to mitigate risk of service disruptions.</w:t>
      </w:r>
    </w:p>
    <w:p w14:paraId="6BCDF4EE"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p>
    <w:p w14:paraId="573A35B6"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 xml:space="preserve">Measures are in place to mitigate risks associated with budget’s execution and ensure that the municipality remain on a sound financial footing. The measures, coupled with diligent monitoring of the budget implementation will enable the municipality to realize the intended outcomes. </w:t>
      </w:r>
    </w:p>
    <w:p w14:paraId="6F2B6CA4" w14:textId="77777777" w:rsidR="00B02DEE" w:rsidRPr="00B02DEE" w:rsidRDefault="00B02DEE" w:rsidP="00B02DEE">
      <w:pPr>
        <w:spacing w:after="0" w:line="240" w:lineRule="auto"/>
        <w:jc w:val="both"/>
        <w:rPr>
          <w:rFonts w:ascii="Arial" w:eastAsia="Times New Roman" w:hAnsi="Arial" w:cs="Arial"/>
          <w:bCs/>
          <w:color w:val="000000"/>
          <w:kern w:val="0"/>
          <w:sz w:val="24"/>
          <w:szCs w:val="24"/>
          <w:lang w:val="en-US"/>
          <w14:ligatures w14:val="none"/>
        </w:rPr>
      </w:pPr>
    </w:p>
    <w:p w14:paraId="6FF3D480" w14:textId="77777777" w:rsidR="00B02DEE" w:rsidRPr="00B02DEE" w:rsidRDefault="00B02DEE" w:rsidP="00B02DEE">
      <w:pPr>
        <w:spacing w:after="0" w:line="240" w:lineRule="auto"/>
        <w:jc w:val="both"/>
        <w:rPr>
          <w:rFonts w:ascii="Arial" w:eastAsia="Times New Roman" w:hAnsi="Arial" w:cs="Arial"/>
          <w:bCs/>
          <w:color w:val="000000"/>
          <w:kern w:val="0"/>
          <w:sz w:val="24"/>
          <w:szCs w:val="24"/>
          <w:lang w:val="en-US"/>
          <w14:ligatures w14:val="none"/>
        </w:rPr>
      </w:pPr>
    </w:p>
    <w:p w14:paraId="782C1554" w14:textId="77777777" w:rsidR="00B02DEE" w:rsidRPr="00B02DEE" w:rsidRDefault="00B02DEE" w:rsidP="00B02DEE">
      <w:pPr>
        <w:numPr>
          <w:ilvl w:val="0"/>
          <w:numId w:val="5"/>
        </w:numPr>
        <w:spacing w:after="0" w:line="360" w:lineRule="auto"/>
        <w:contextualSpacing/>
        <w:jc w:val="both"/>
        <w:rPr>
          <w:rFonts w:ascii="Arial" w:eastAsia="Times New Roman" w:hAnsi="Arial" w:cs="Arial"/>
          <w:b/>
          <w:bCs/>
          <w:color w:val="000000"/>
          <w:kern w:val="0"/>
          <w:sz w:val="24"/>
          <w:szCs w:val="24"/>
          <w:lang w:val="en-US"/>
          <w14:ligatures w14:val="none"/>
        </w:rPr>
      </w:pPr>
      <w:r w:rsidRPr="00B02DEE">
        <w:rPr>
          <w:rFonts w:ascii="Arial" w:eastAsia="Times New Roman" w:hAnsi="Arial" w:cs="Arial"/>
          <w:b/>
          <w:bCs/>
          <w:color w:val="000000"/>
          <w:kern w:val="0"/>
          <w:sz w:val="24"/>
          <w:szCs w:val="24"/>
          <w:lang w:val="en-US"/>
          <w14:ligatures w14:val="none"/>
        </w:rPr>
        <w:t>DISCUSSIONS</w:t>
      </w:r>
    </w:p>
    <w:bookmarkEnd w:id="0"/>
    <w:bookmarkEnd w:id="1"/>
    <w:p w14:paraId="4E3B27D5" w14:textId="77777777" w:rsidR="00B02DEE" w:rsidRPr="00B02DEE" w:rsidRDefault="00B02DEE" w:rsidP="00B02DEE">
      <w:pPr>
        <w:spacing w:after="0" w:line="240" w:lineRule="auto"/>
        <w:jc w:val="both"/>
        <w:rPr>
          <w:rFonts w:ascii="Arial" w:eastAsia="Times New Roman" w:hAnsi="Arial" w:cs="Arial"/>
          <w:bCs/>
          <w:color w:val="000000"/>
          <w:kern w:val="0"/>
          <w:sz w:val="24"/>
          <w:szCs w:val="24"/>
          <w:lang w:val="en-US"/>
          <w14:ligatures w14:val="none"/>
        </w:rPr>
      </w:pPr>
    </w:p>
    <w:p w14:paraId="4E73FB02" w14:textId="77777777" w:rsidR="00B02DEE" w:rsidRPr="00B02DEE" w:rsidRDefault="00B02DEE" w:rsidP="00B02DEE">
      <w:pPr>
        <w:spacing w:after="0" w:line="240" w:lineRule="auto"/>
        <w:ind w:left="360"/>
        <w:jc w:val="both"/>
        <w:rPr>
          <w:rFonts w:ascii="Arial" w:eastAsia="Times New Roman" w:hAnsi="Arial" w:cs="Arial"/>
          <w:b/>
          <w:bCs/>
          <w:color w:val="000000"/>
          <w:kern w:val="0"/>
          <w:sz w:val="24"/>
          <w:szCs w:val="24"/>
          <w:lang w:val="en-US"/>
          <w14:ligatures w14:val="none"/>
        </w:rPr>
      </w:pPr>
      <w:r w:rsidRPr="00B02DEE">
        <w:rPr>
          <w:rFonts w:ascii="Arial" w:eastAsia="Times New Roman" w:hAnsi="Arial" w:cs="Arial"/>
          <w:b/>
          <w:bCs/>
          <w:color w:val="000000"/>
          <w:kern w:val="0"/>
          <w:sz w:val="24"/>
          <w:szCs w:val="24"/>
          <w:lang w:val="en-US"/>
          <w14:ligatures w14:val="none"/>
        </w:rPr>
        <w:t xml:space="preserve">BUDGET:   GREATER TZANEEN MUNICIPALITY </w:t>
      </w:r>
    </w:p>
    <w:p w14:paraId="52715364" w14:textId="77777777" w:rsidR="00B02DEE" w:rsidRPr="00B02DEE" w:rsidRDefault="00B02DEE" w:rsidP="00B02DEE">
      <w:pPr>
        <w:spacing w:after="0" w:line="240" w:lineRule="auto"/>
        <w:ind w:left="360"/>
        <w:jc w:val="both"/>
        <w:rPr>
          <w:rFonts w:ascii="Arial" w:eastAsia="Times New Roman" w:hAnsi="Arial" w:cs="Arial"/>
          <w:b/>
          <w:bCs/>
          <w:color w:val="000000"/>
          <w:kern w:val="0"/>
          <w:sz w:val="24"/>
          <w:szCs w:val="24"/>
          <w:lang w:val="en-US"/>
          <w14:ligatures w14:val="none"/>
        </w:rPr>
      </w:pPr>
    </w:p>
    <w:p w14:paraId="60991119"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The total projected revenue for the 2026/2027 financial year amounts to R2.494 billion. This increase is mainly due to the increase in property rates, service charges and external grants from Government.</w:t>
      </w:r>
    </w:p>
    <w:p w14:paraId="6B31C9E4"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p>
    <w:p w14:paraId="701B198D"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The total revenue budget includes an amount of R549 million which represents the equitable share allocation to the Greater Tzaneen Municipality.</w:t>
      </w:r>
    </w:p>
    <w:p w14:paraId="5AB01B73"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p>
    <w:p w14:paraId="3119F3E7"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An amount of R223.1 million will be levied by way of property rates and R1.357 billion will be sourced from user service charges.   National allocations to fund operational activities amount to R41.3 million which includes the Finance Management Grant of R2.1 million, MIG operation of R5.9 million, EPWP R5.2 million and the INEP allocation of R28.1 million.</w:t>
      </w:r>
    </w:p>
    <w:p w14:paraId="4BAEB8B0"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p>
    <w:p w14:paraId="08F014A1" w14:textId="77777777" w:rsidR="00B02DEE" w:rsidRPr="00B02DEE" w:rsidRDefault="00B02DEE" w:rsidP="00B02DEE">
      <w:pPr>
        <w:spacing w:after="0" w:line="240" w:lineRule="auto"/>
        <w:ind w:left="360"/>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 xml:space="preserve">An amount of R 2.201 billion has been made available on the operational budget for expenditure. This substantial increase is largely due to the increase in employee related costs, inventory consumed, and bulk purchases. The Expenditure amount includes R550 million for employee related costs, R134 million for inventory consumed excluding </w:t>
      </w:r>
      <w:proofErr w:type="spellStart"/>
      <w:r w:rsidRPr="00B02DEE">
        <w:rPr>
          <w:rFonts w:ascii="Arial" w:eastAsia="Times New Roman" w:hAnsi="Arial" w:cs="Arial"/>
          <w:bCs/>
          <w:color w:val="000000"/>
          <w:kern w:val="0"/>
          <w:sz w:val="24"/>
          <w:szCs w:val="24"/>
          <w:lang w:val="en-US"/>
          <w14:ligatures w14:val="none"/>
        </w:rPr>
        <w:t>labour</w:t>
      </w:r>
      <w:proofErr w:type="spellEnd"/>
      <w:r w:rsidRPr="00B02DEE">
        <w:rPr>
          <w:rFonts w:ascii="Arial" w:eastAsia="Times New Roman" w:hAnsi="Arial" w:cs="Arial"/>
          <w:bCs/>
          <w:color w:val="000000"/>
          <w:kern w:val="0"/>
          <w:sz w:val="24"/>
          <w:szCs w:val="24"/>
          <w:lang w:val="en-US"/>
          <w14:ligatures w14:val="none"/>
        </w:rPr>
        <w:t xml:space="preserve"> costs and R 843 million for the purchase of bulk electricity.</w:t>
      </w:r>
    </w:p>
    <w:p w14:paraId="7D540C0C" w14:textId="77777777" w:rsidR="00B02DEE" w:rsidRPr="00B02DEE" w:rsidRDefault="00B02DEE" w:rsidP="00B02DEE">
      <w:pPr>
        <w:spacing w:after="0" w:line="240" w:lineRule="auto"/>
        <w:ind w:left="1494"/>
        <w:jc w:val="both"/>
        <w:rPr>
          <w:rFonts w:ascii="Arial" w:eastAsia="Times New Roman" w:hAnsi="Arial" w:cs="Arial"/>
          <w:bCs/>
          <w:color w:val="000000"/>
          <w:kern w:val="0"/>
          <w:sz w:val="24"/>
          <w:szCs w:val="24"/>
          <w:lang w:val="en-US"/>
          <w14:ligatures w14:val="none"/>
        </w:rPr>
      </w:pPr>
    </w:p>
    <w:p w14:paraId="1C5F24F8" w14:textId="77777777" w:rsidR="00B02DEE" w:rsidRPr="00B02DEE" w:rsidRDefault="00B02DEE" w:rsidP="00B02DEE">
      <w:pPr>
        <w:spacing w:after="200" w:line="240" w:lineRule="auto"/>
        <w:ind w:left="360" w:right="-330"/>
        <w:jc w:val="both"/>
        <w:rPr>
          <w:rFonts w:ascii="Arial" w:eastAsia="Calibri" w:hAnsi="Arial" w:cs="Arial"/>
          <w:bCs/>
          <w:color w:val="000000"/>
          <w:kern w:val="0"/>
          <w:sz w:val="24"/>
          <w:szCs w:val="24"/>
          <w14:ligatures w14:val="none"/>
        </w:rPr>
      </w:pPr>
      <w:r w:rsidRPr="00B02DEE">
        <w:rPr>
          <w:rFonts w:ascii="Arial" w:eastAsia="Calibri" w:hAnsi="Arial" w:cs="Arial"/>
          <w:bCs/>
          <w:color w:val="000000"/>
          <w:kern w:val="0"/>
          <w:sz w:val="24"/>
          <w:szCs w:val="24"/>
          <w14:ligatures w14:val="none"/>
        </w:rPr>
        <w:t xml:space="preserve">An amount of R289 million has been allocated for capital expenditure for the 2026/2027 financial year. This amount includes the MIG allocation of R113 million which will be spent on roads, community hall and installation of high mast.  </w:t>
      </w:r>
    </w:p>
    <w:p w14:paraId="0919F445" w14:textId="77777777" w:rsidR="00B02DEE" w:rsidRPr="00B02DEE" w:rsidRDefault="00B02DEE" w:rsidP="00B02DEE">
      <w:pPr>
        <w:spacing w:after="200" w:line="360" w:lineRule="auto"/>
        <w:ind w:left="360" w:right="-330"/>
        <w:jc w:val="both"/>
        <w:rPr>
          <w:rFonts w:ascii="Arial" w:eastAsia="Calibri" w:hAnsi="Arial" w:cs="Arial"/>
          <w:bCs/>
          <w:color w:val="000000"/>
          <w:kern w:val="0"/>
          <w:sz w:val="24"/>
          <w:szCs w:val="24"/>
          <w14:ligatures w14:val="none"/>
        </w:rPr>
      </w:pPr>
      <w:r w:rsidRPr="00B02DEE">
        <w:rPr>
          <w:rFonts w:ascii="Arial" w:eastAsia="Calibri" w:hAnsi="Arial" w:cs="Arial"/>
          <w:bCs/>
          <w:color w:val="000000"/>
          <w:kern w:val="0"/>
          <w:sz w:val="24"/>
          <w:szCs w:val="24"/>
          <w14:ligatures w14:val="none"/>
        </w:rPr>
        <w:t>The summary of the operating and capital budgets are as follows:</w:t>
      </w:r>
    </w:p>
    <w:p w14:paraId="43BCBB0E" w14:textId="77777777" w:rsidR="00B02DEE" w:rsidRPr="00B02DEE" w:rsidRDefault="00B02DEE" w:rsidP="00B02DEE">
      <w:pPr>
        <w:spacing w:after="200" w:line="360" w:lineRule="auto"/>
        <w:ind w:left="360" w:right="-330"/>
        <w:jc w:val="both"/>
        <w:rPr>
          <w:rFonts w:ascii="Arial" w:eastAsia="Calibri" w:hAnsi="Arial" w:cs="Arial"/>
          <w:bCs/>
          <w:color w:val="000000"/>
          <w:kern w:val="0"/>
          <w:sz w:val="24"/>
          <w:szCs w:val="24"/>
          <w14:ligatures w14:val="none"/>
        </w:rPr>
      </w:pPr>
    </w:p>
    <w:tbl>
      <w:tblPr>
        <w:tblW w:w="97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6"/>
        <w:gridCol w:w="1984"/>
        <w:gridCol w:w="2268"/>
        <w:gridCol w:w="2694"/>
      </w:tblGrid>
      <w:tr w:rsidR="00B02DEE" w:rsidRPr="00B02DEE" w14:paraId="22E6BA15" w14:textId="77777777" w:rsidTr="00BE32F9">
        <w:tc>
          <w:tcPr>
            <w:tcW w:w="2836" w:type="dxa"/>
          </w:tcPr>
          <w:p w14:paraId="3A60E692" w14:textId="77777777" w:rsidR="00B02DEE" w:rsidRPr="00B02DEE" w:rsidRDefault="00B02DEE" w:rsidP="00B02DEE">
            <w:pPr>
              <w:spacing w:after="0" w:line="276" w:lineRule="auto"/>
              <w:rPr>
                <w:rFonts w:ascii="Arial" w:eastAsia="Calibri" w:hAnsi="Arial" w:cs="Arial"/>
                <w:b/>
                <w:bCs/>
                <w:color w:val="000000"/>
                <w:kern w:val="0"/>
                <w14:ligatures w14:val="none"/>
              </w:rPr>
            </w:pPr>
            <w:r w:rsidRPr="00B02DEE">
              <w:rPr>
                <w:rFonts w:ascii="Arial" w:eastAsia="Calibri" w:hAnsi="Arial" w:cs="Arial"/>
                <w:b/>
                <w:bCs/>
                <w:color w:val="000000"/>
                <w:kern w:val="0"/>
                <w14:ligatures w14:val="none"/>
              </w:rPr>
              <w:t xml:space="preserve">OPERATING AND CAPITAL BUDGET </w:t>
            </w:r>
          </w:p>
        </w:tc>
        <w:tc>
          <w:tcPr>
            <w:tcW w:w="1984" w:type="dxa"/>
          </w:tcPr>
          <w:p w14:paraId="327A4AC1" w14:textId="77777777" w:rsidR="00B02DEE" w:rsidRPr="00B02DEE" w:rsidRDefault="00B02DEE" w:rsidP="00B02DEE">
            <w:pPr>
              <w:spacing w:after="0" w:line="276" w:lineRule="auto"/>
              <w:jc w:val="both"/>
              <w:rPr>
                <w:rFonts w:ascii="Arial" w:eastAsia="Calibri" w:hAnsi="Arial" w:cs="Arial"/>
                <w:b/>
                <w:bCs/>
                <w:color w:val="000000"/>
                <w:kern w:val="0"/>
                <w14:ligatures w14:val="none"/>
              </w:rPr>
            </w:pPr>
            <w:r w:rsidRPr="00B02DEE">
              <w:rPr>
                <w:rFonts w:ascii="Arial" w:eastAsia="Calibri" w:hAnsi="Arial" w:cs="Arial"/>
                <w:b/>
                <w:bCs/>
                <w:color w:val="000000"/>
                <w:kern w:val="0"/>
                <w14:ligatures w14:val="none"/>
              </w:rPr>
              <w:t xml:space="preserve">2026/2027 </w:t>
            </w:r>
          </w:p>
          <w:p w14:paraId="18928E2E" w14:textId="77777777" w:rsidR="00B02DEE" w:rsidRPr="00B02DEE" w:rsidRDefault="00B02DEE" w:rsidP="00B02DEE">
            <w:pPr>
              <w:spacing w:after="0" w:line="276" w:lineRule="auto"/>
              <w:jc w:val="both"/>
              <w:rPr>
                <w:rFonts w:ascii="Arial" w:eastAsia="Calibri" w:hAnsi="Arial" w:cs="Arial"/>
                <w:b/>
                <w:bCs/>
                <w:color w:val="000000"/>
                <w:kern w:val="0"/>
                <w14:ligatures w14:val="none"/>
              </w:rPr>
            </w:pPr>
            <w:r w:rsidRPr="00B02DEE">
              <w:rPr>
                <w:rFonts w:ascii="Arial" w:eastAsia="Calibri" w:hAnsi="Arial" w:cs="Arial"/>
                <w:b/>
                <w:bCs/>
                <w:color w:val="000000"/>
                <w:kern w:val="0"/>
                <w14:ligatures w14:val="none"/>
              </w:rPr>
              <w:t>FINAL BUDGET</w:t>
            </w:r>
          </w:p>
        </w:tc>
        <w:tc>
          <w:tcPr>
            <w:tcW w:w="2268" w:type="dxa"/>
          </w:tcPr>
          <w:p w14:paraId="496539CD" w14:textId="77777777" w:rsidR="00B02DEE" w:rsidRPr="00B02DEE" w:rsidRDefault="00B02DEE" w:rsidP="00B02DEE">
            <w:pPr>
              <w:spacing w:after="0" w:line="276" w:lineRule="auto"/>
              <w:jc w:val="both"/>
              <w:rPr>
                <w:rFonts w:ascii="Arial" w:eastAsia="Calibri" w:hAnsi="Arial" w:cs="Arial"/>
                <w:b/>
                <w:bCs/>
                <w:color w:val="000000"/>
                <w:kern w:val="0"/>
                <w14:ligatures w14:val="none"/>
              </w:rPr>
            </w:pPr>
            <w:r w:rsidRPr="00B02DEE">
              <w:rPr>
                <w:rFonts w:ascii="Arial" w:eastAsia="Calibri" w:hAnsi="Arial" w:cs="Arial"/>
                <w:b/>
                <w:bCs/>
                <w:color w:val="000000"/>
                <w:kern w:val="0"/>
                <w14:ligatures w14:val="none"/>
              </w:rPr>
              <w:t>2027/2028</w:t>
            </w:r>
          </w:p>
          <w:p w14:paraId="4B674510" w14:textId="77777777" w:rsidR="00B02DEE" w:rsidRPr="00B02DEE" w:rsidRDefault="00B02DEE" w:rsidP="00B02DEE">
            <w:pPr>
              <w:spacing w:after="0" w:line="276" w:lineRule="auto"/>
              <w:jc w:val="both"/>
              <w:rPr>
                <w:rFonts w:ascii="Arial" w:eastAsia="Calibri" w:hAnsi="Arial" w:cs="Arial"/>
                <w:b/>
                <w:bCs/>
                <w:color w:val="000000"/>
                <w:kern w:val="0"/>
                <w14:ligatures w14:val="none"/>
              </w:rPr>
            </w:pPr>
            <w:r w:rsidRPr="00B02DEE">
              <w:rPr>
                <w:rFonts w:ascii="Arial" w:eastAsia="Calibri" w:hAnsi="Arial" w:cs="Arial"/>
                <w:b/>
                <w:bCs/>
                <w:color w:val="000000"/>
                <w:kern w:val="0"/>
                <w14:ligatures w14:val="none"/>
              </w:rPr>
              <w:t>FINAL BUDGET</w:t>
            </w:r>
          </w:p>
        </w:tc>
        <w:tc>
          <w:tcPr>
            <w:tcW w:w="2694" w:type="dxa"/>
          </w:tcPr>
          <w:p w14:paraId="53D15D9D" w14:textId="77777777" w:rsidR="00B02DEE" w:rsidRPr="00B02DEE" w:rsidRDefault="00B02DEE" w:rsidP="00B02DEE">
            <w:pPr>
              <w:spacing w:after="0" w:line="276" w:lineRule="auto"/>
              <w:jc w:val="both"/>
              <w:rPr>
                <w:rFonts w:ascii="Arial" w:eastAsia="Calibri" w:hAnsi="Arial" w:cs="Arial"/>
                <w:b/>
                <w:bCs/>
                <w:color w:val="000000"/>
                <w:kern w:val="0"/>
                <w14:ligatures w14:val="none"/>
              </w:rPr>
            </w:pPr>
            <w:r w:rsidRPr="00B02DEE">
              <w:rPr>
                <w:rFonts w:ascii="Arial" w:eastAsia="Calibri" w:hAnsi="Arial" w:cs="Arial"/>
                <w:b/>
                <w:bCs/>
                <w:color w:val="000000"/>
                <w:kern w:val="0"/>
                <w14:ligatures w14:val="none"/>
              </w:rPr>
              <w:t>2028/2029</w:t>
            </w:r>
          </w:p>
          <w:p w14:paraId="220131F8" w14:textId="77777777" w:rsidR="00B02DEE" w:rsidRPr="00B02DEE" w:rsidRDefault="00B02DEE" w:rsidP="00B02DEE">
            <w:pPr>
              <w:spacing w:after="0" w:line="276" w:lineRule="auto"/>
              <w:jc w:val="both"/>
              <w:rPr>
                <w:rFonts w:ascii="Arial" w:eastAsia="Calibri" w:hAnsi="Arial" w:cs="Arial"/>
                <w:b/>
                <w:bCs/>
                <w:color w:val="000000"/>
                <w:kern w:val="0"/>
                <w14:ligatures w14:val="none"/>
              </w:rPr>
            </w:pPr>
            <w:r w:rsidRPr="00B02DEE">
              <w:rPr>
                <w:rFonts w:ascii="Arial" w:eastAsia="Calibri" w:hAnsi="Arial" w:cs="Arial"/>
                <w:b/>
                <w:bCs/>
                <w:color w:val="000000"/>
                <w:kern w:val="0"/>
                <w14:ligatures w14:val="none"/>
              </w:rPr>
              <w:t>FINAL BUDGET</w:t>
            </w:r>
          </w:p>
        </w:tc>
      </w:tr>
      <w:tr w:rsidR="00B02DEE" w:rsidRPr="00B02DEE" w14:paraId="1E172FCE" w14:textId="77777777" w:rsidTr="00BE32F9">
        <w:tc>
          <w:tcPr>
            <w:tcW w:w="2836" w:type="dxa"/>
          </w:tcPr>
          <w:p w14:paraId="087D79F2" w14:textId="77777777" w:rsidR="00B02DEE" w:rsidRPr="00B02DEE" w:rsidRDefault="00B02DEE" w:rsidP="00B02DEE">
            <w:pPr>
              <w:spacing w:after="0" w:line="276" w:lineRule="auto"/>
              <w:rPr>
                <w:rFonts w:ascii="Arial" w:eastAsia="Calibri" w:hAnsi="Arial" w:cs="Arial"/>
                <w:b/>
                <w:bCs/>
                <w:color w:val="000000"/>
                <w:kern w:val="0"/>
                <w14:ligatures w14:val="none"/>
              </w:rPr>
            </w:pPr>
            <w:r w:rsidRPr="00B02DEE">
              <w:rPr>
                <w:rFonts w:ascii="Arial" w:eastAsia="Calibri" w:hAnsi="Arial" w:cs="Arial"/>
                <w:b/>
                <w:bCs/>
                <w:color w:val="000000"/>
                <w:kern w:val="0"/>
                <w14:ligatures w14:val="none"/>
              </w:rPr>
              <w:t>TOTAL REVENUE</w:t>
            </w:r>
          </w:p>
        </w:tc>
        <w:tc>
          <w:tcPr>
            <w:tcW w:w="1984" w:type="dxa"/>
            <w:vAlign w:val="bottom"/>
          </w:tcPr>
          <w:p w14:paraId="50BBE2E0" w14:textId="77777777" w:rsidR="00B02DEE" w:rsidRPr="00B02DEE" w:rsidRDefault="00B02DEE" w:rsidP="00B02DEE">
            <w:pPr>
              <w:jc w:val="right"/>
              <w:rPr>
                <w:rFonts w:ascii="Arial" w:eastAsia="Calibri" w:hAnsi="Arial" w:cs="Arial"/>
                <w:color w:val="000000"/>
                <w:kern w:val="0"/>
                <w:sz w:val="24"/>
                <w:szCs w:val="24"/>
                <w:lang w:val="en-GB"/>
                <w14:ligatures w14:val="none"/>
              </w:rPr>
            </w:pPr>
            <w:r w:rsidRPr="00B02DEE">
              <w:rPr>
                <w:rFonts w:ascii="Aptos Narrow" w:eastAsia="Calibri" w:hAnsi="Aptos Narrow" w:cs="Times New Roman"/>
                <w:color w:val="000000"/>
                <w:kern w:val="0"/>
                <w:sz w:val="24"/>
                <w:szCs w:val="24"/>
                <w:lang w:val="en-GB"/>
                <w14:ligatures w14:val="none"/>
              </w:rPr>
              <w:t xml:space="preserve">R2 494 102 544 </w:t>
            </w:r>
          </w:p>
        </w:tc>
        <w:tc>
          <w:tcPr>
            <w:tcW w:w="2268" w:type="dxa"/>
            <w:vAlign w:val="bottom"/>
          </w:tcPr>
          <w:p w14:paraId="52FB7A6C" w14:textId="77777777" w:rsidR="00B02DEE" w:rsidRPr="00B02DEE" w:rsidRDefault="00B02DEE" w:rsidP="00B02DEE">
            <w:pPr>
              <w:jc w:val="right"/>
              <w:rPr>
                <w:rFonts w:ascii="Arial" w:eastAsia="Calibri" w:hAnsi="Arial" w:cs="Arial"/>
                <w:color w:val="000000"/>
                <w:kern w:val="0"/>
                <w:sz w:val="24"/>
                <w:szCs w:val="24"/>
                <w:lang w:val="en-GB"/>
                <w14:ligatures w14:val="none"/>
              </w:rPr>
            </w:pPr>
            <w:r w:rsidRPr="00B02DEE">
              <w:rPr>
                <w:rFonts w:ascii="Aptos Narrow" w:eastAsia="Calibri" w:hAnsi="Aptos Narrow" w:cs="Times New Roman"/>
                <w:color w:val="000000"/>
                <w:kern w:val="0"/>
                <w:sz w:val="24"/>
                <w:szCs w:val="24"/>
                <w:lang w:val="en-GB"/>
                <w14:ligatures w14:val="none"/>
              </w:rPr>
              <w:t xml:space="preserve">R2 582 309 765 </w:t>
            </w:r>
          </w:p>
        </w:tc>
        <w:tc>
          <w:tcPr>
            <w:tcW w:w="2694" w:type="dxa"/>
            <w:vAlign w:val="bottom"/>
          </w:tcPr>
          <w:p w14:paraId="14947347" w14:textId="77777777" w:rsidR="00B02DEE" w:rsidRPr="00B02DEE" w:rsidRDefault="00B02DEE" w:rsidP="00B02DEE">
            <w:pPr>
              <w:jc w:val="right"/>
              <w:rPr>
                <w:rFonts w:ascii="Arial" w:eastAsia="Calibri" w:hAnsi="Arial" w:cs="Arial"/>
                <w:color w:val="000000"/>
                <w:kern w:val="0"/>
                <w:sz w:val="24"/>
                <w:szCs w:val="24"/>
                <w:lang w:val="en-GB"/>
                <w14:ligatures w14:val="none"/>
              </w:rPr>
            </w:pPr>
            <w:r w:rsidRPr="00B02DEE">
              <w:rPr>
                <w:rFonts w:ascii="Aptos Narrow" w:eastAsia="Calibri" w:hAnsi="Aptos Narrow" w:cs="Times New Roman"/>
                <w:color w:val="000000"/>
                <w:kern w:val="0"/>
                <w:sz w:val="24"/>
                <w:szCs w:val="24"/>
                <w:lang w:val="en-GB"/>
                <w14:ligatures w14:val="none"/>
              </w:rPr>
              <w:t xml:space="preserve">R2 665 333 548 </w:t>
            </w:r>
          </w:p>
        </w:tc>
      </w:tr>
      <w:tr w:rsidR="00B02DEE" w:rsidRPr="00B02DEE" w14:paraId="66A338E1" w14:textId="77777777" w:rsidTr="00BE32F9">
        <w:tc>
          <w:tcPr>
            <w:tcW w:w="2836" w:type="dxa"/>
          </w:tcPr>
          <w:p w14:paraId="7A91B079" w14:textId="77777777" w:rsidR="00B02DEE" w:rsidRPr="00B02DEE" w:rsidRDefault="00B02DEE" w:rsidP="00B02DEE">
            <w:pPr>
              <w:spacing w:after="0" w:line="276" w:lineRule="auto"/>
              <w:rPr>
                <w:rFonts w:ascii="Arial" w:eastAsia="Calibri" w:hAnsi="Arial" w:cs="Arial"/>
                <w:b/>
                <w:bCs/>
                <w:color w:val="000000"/>
                <w:kern w:val="0"/>
                <w14:ligatures w14:val="none"/>
              </w:rPr>
            </w:pPr>
            <w:r w:rsidRPr="00B02DEE">
              <w:rPr>
                <w:rFonts w:ascii="Arial" w:eastAsia="Calibri" w:hAnsi="Arial" w:cs="Arial"/>
                <w:b/>
                <w:bCs/>
                <w:color w:val="000000"/>
                <w:kern w:val="0"/>
                <w14:ligatures w14:val="none"/>
              </w:rPr>
              <w:t>TOTAL OPERATING EXPENDITURE</w:t>
            </w:r>
          </w:p>
        </w:tc>
        <w:tc>
          <w:tcPr>
            <w:tcW w:w="1984" w:type="dxa"/>
            <w:vAlign w:val="bottom"/>
          </w:tcPr>
          <w:p w14:paraId="422C0C77" w14:textId="77777777" w:rsidR="00B02DEE" w:rsidRPr="00B02DEE" w:rsidRDefault="00B02DEE" w:rsidP="00B02DEE">
            <w:pPr>
              <w:jc w:val="right"/>
              <w:rPr>
                <w:rFonts w:ascii="Arial" w:eastAsia="Calibri" w:hAnsi="Arial" w:cs="Arial"/>
                <w:color w:val="000000"/>
                <w:kern w:val="0"/>
                <w:sz w:val="24"/>
                <w:szCs w:val="24"/>
                <w:lang w:val="en-GB"/>
                <w14:ligatures w14:val="none"/>
              </w:rPr>
            </w:pPr>
            <w:r w:rsidRPr="00B02DEE">
              <w:rPr>
                <w:rFonts w:ascii="Aptos Narrow" w:eastAsia="Calibri" w:hAnsi="Aptos Narrow" w:cs="Times New Roman"/>
                <w:color w:val="000000"/>
                <w:kern w:val="0"/>
                <w:sz w:val="24"/>
                <w:szCs w:val="24"/>
                <w:lang w:val="en-GB"/>
                <w14:ligatures w14:val="none"/>
              </w:rPr>
              <w:t xml:space="preserve">      R2 201 307 483 </w:t>
            </w:r>
          </w:p>
        </w:tc>
        <w:tc>
          <w:tcPr>
            <w:tcW w:w="2268" w:type="dxa"/>
            <w:vAlign w:val="bottom"/>
          </w:tcPr>
          <w:p w14:paraId="2EE70A79" w14:textId="77777777" w:rsidR="00B02DEE" w:rsidRPr="00B02DEE" w:rsidRDefault="00B02DEE" w:rsidP="00B02DEE">
            <w:pPr>
              <w:jc w:val="right"/>
              <w:rPr>
                <w:rFonts w:ascii="Arial" w:eastAsia="Calibri" w:hAnsi="Arial" w:cs="Arial"/>
                <w:color w:val="000000"/>
                <w:kern w:val="0"/>
                <w:sz w:val="24"/>
                <w:szCs w:val="24"/>
                <w:lang w:val="en-GB"/>
                <w14:ligatures w14:val="none"/>
              </w:rPr>
            </w:pPr>
            <w:r w:rsidRPr="00B02DEE">
              <w:rPr>
                <w:rFonts w:ascii="Aptos Narrow" w:eastAsia="Calibri" w:hAnsi="Aptos Narrow" w:cs="Times New Roman"/>
                <w:color w:val="000000"/>
                <w:kern w:val="0"/>
                <w:sz w:val="24"/>
                <w:szCs w:val="24"/>
                <w:lang w:val="en-GB"/>
                <w14:ligatures w14:val="none"/>
              </w:rPr>
              <w:t xml:space="preserve">            R2 252 935 714 </w:t>
            </w:r>
          </w:p>
        </w:tc>
        <w:tc>
          <w:tcPr>
            <w:tcW w:w="2694" w:type="dxa"/>
            <w:vAlign w:val="bottom"/>
          </w:tcPr>
          <w:p w14:paraId="7089843E" w14:textId="77777777" w:rsidR="00B02DEE" w:rsidRPr="00B02DEE" w:rsidRDefault="00B02DEE" w:rsidP="00B02DEE">
            <w:pPr>
              <w:jc w:val="right"/>
              <w:rPr>
                <w:rFonts w:ascii="Arial" w:eastAsia="Calibri" w:hAnsi="Arial" w:cs="Arial"/>
                <w:color w:val="000000"/>
                <w:kern w:val="0"/>
                <w:sz w:val="24"/>
                <w:szCs w:val="24"/>
                <w:lang w:val="en-GB"/>
                <w14:ligatures w14:val="none"/>
              </w:rPr>
            </w:pPr>
            <w:r w:rsidRPr="00B02DEE">
              <w:rPr>
                <w:rFonts w:ascii="Aptos Narrow" w:eastAsia="Calibri" w:hAnsi="Aptos Narrow" w:cs="Times New Roman"/>
                <w:color w:val="000000"/>
                <w:kern w:val="0"/>
                <w:sz w:val="24"/>
                <w:szCs w:val="24"/>
                <w:lang w:val="en-GB"/>
                <w14:ligatures w14:val="none"/>
              </w:rPr>
              <w:t xml:space="preserve">                R2 325 055 233 </w:t>
            </w:r>
          </w:p>
        </w:tc>
      </w:tr>
      <w:tr w:rsidR="00B02DEE" w:rsidRPr="00B02DEE" w14:paraId="187213DF" w14:textId="77777777" w:rsidTr="00BE32F9">
        <w:tc>
          <w:tcPr>
            <w:tcW w:w="2836" w:type="dxa"/>
          </w:tcPr>
          <w:p w14:paraId="1ECA0168" w14:textId="77777777" w:rsidR="00B02DEE" w:rsidRPr="00B02DEE" w:rsidRDefault="00B02DEE" w:rsidP="00B02DEE">
            <w:pPr>
              <w:spacing w:after="0" w:line="276" w:lineRule="auto"/>
              <w:rPr>
                <w:rFonts w:ascii="Arial" w:eastAsia="Calibri" w:hAnsi="Arial" w:cs="Arial"/>
                <w:b/>
                <w:bCs/>
                <w:color w:val="000000"/>
                <w:kern w:val="0"/>
                <w14:ligatures w14:val="none"/>
              </w:rPr>
            </w:pPr>
            <w:r w:rsidRPr="00B02DEE">
              <w:rPr>
                <w:rFonts w:ascii="Arial" w:eastAsia="Calibri" w:hAnsi="Arial" w:cs="Arial"/>
                <w:b/>
                <w:bCs/>
                <w:color w:val="000000"/>
                <w:kern w:val="0"/>
                <w14:ligatures w14:val="none"/>
              </w:rPr>
              <w:t>TOTAL CAPITAL EXPENDITURE</w:t>
            </w:r>
          </w:p>
        </w:tc>
        <w:tc>
          <w:tcPr>
            <w:tcW w:w="1984" w:type="dxa"/>
            <w:vAlign w:val="bottom"/>
          </w:tcPr>
          <w:p w14:paraId="46A4BB50" w14:textId="77777777" w:rsidR="00B02DEE" w:rsidRPr="00B02DEE" w:rsidRDefault="00B02DEE" w:rsidP="00B02DEE">
            <w:pPr>
              <w:spacing w:after="0" w:line="276" w:lineRule="auto"/>
              <w:jc w:val="right"/>
              <w:rPr>
                <w:rFonts w:ascii="Arial" w:eastAsia="Calibri" w:hAnsi="Arial" w:cs="Arial"/>
                <w:bCs/>
                <w:color w:val="000000"/>
                <w:kern w:val="0"/>
                <w:sz w:val="24"/>
                <w:szCs w:val="24"/>
                <w14:ligatures w14:val="none"/>
              </w:rPr>
            </w:pPr>
            <w:r w:rsidRPr="00B02DEE">
              <w:rPr>
                <w:rFonts w:ascii="Aptos Narrow" w:eastAsia="Calibri" w:hAnsi="Aptos Narrow" w:cs="Times New Roman"/>
                <w:color w:val="000000"/>
                <w:kern w:val="0"/>
                <w:sz w:val="24"/>
                <w:szCs w:val="24"/>
                <w:lang w:val="en-GB"/>
                <w14:ligatures w14:val="none"/>
              </w:rPr>
              <w:t xml:space="preserve">          R299 496 150 </w:t>
            </w:r>
          </w:p>
        </w:tc>
        <w:tc>
          <w:tcPr>
            <w:tcW w:w="2268" w:type="dxa"/>
            <w:vAlign w:val="bottom"/>
          </w:tcPr>
          <w:p w14:paraId="38B2BF4F" w14:textId="77777777" w:rsidR="00B02DEE" w:rsidRPr="00B02DEE" w:rsidRDefault="00B02DEE" w:rsidP="00B02DEE">
            <w:pPr>
              <w:spacing w:after="0" w:line="276" w:lineRule="auto"/>
              <w:jc w:val="right"/>
              <w:rPr>
                <w:rFonts w:ascii="Arial" w:eastAsia="Calibri" w:hAnsi="Arial" w:cs="Arial"/>
                <w:bCs/>
                <w:color w:val="000000"/>
                <w:kern w:val="0"/>
                <w:sz w:val="24"/>
                <w:szCs w:val="24"/>
                <w14:ligatures w14:val="none"/>
              </w:rPr>
            </w:pPr>
            <w:r w:rsidRPr="00B02DEE">
              <w:rPr>
                <w:rFonts w:ascii="Aptos Narrow" w:eastAsia="Calibri" w:hAnsi="Aptos Narrow" w:cs="Times New Roman"/>
                <w:color w:val="000000"/>
                <w:kern w:val="0"/>
                <w:sz w:val="24"/>
                <w:szCs w:val="24"/>
                <w:lang w:val="en-GB"/>
                <w14:ligatures w14:val="none"/>
              </w:rPr>
              <w:t xml:space="preserve">                R336 534 050 </w:t>
            </w:r>
          </w:p>
        </w:tc>
        <w:tc>
          <w:tcPr>
            <w:tcW w:w="2694" w:type="dxa"/>
            <w:vAlign w:val="bottom"/>
          </w:tcPr>
          <w:p w14:paraId="3C620BF9" w14:textId="77777777" w:rsidR="00B02DEE" w:rsidRPr="00B02DEE" w:rsidRDefault="00B02DEE" w:rsidP="00B02DEE">
            <w:pPr>
              <w:spacing w:after="0" w:line="276" w:lineRule="auto"/>
              <w:jc w:val="right"/>
              <w:rPr>
                <w:rFonts w:ascii="Arial" w:eastAsia="Calibri" w:hAnsi="Arial" w:cs="Arial"/>
                <w:bCs/>
                <w:color w:val="000000"/>
                <w:kern w:val="0"/>
                <w:sz w:val="24"/>
                <w:szCs w:val="24"/>
                <w14:ligatures w14:val="none"/>
              </w:rPr>
            </w:pPr>
            <w:r w:rsidRPr="00B02DEE">
              <w:rPr>
                <w:rFonts w:ascii="Aptos Narrow" w:eastAsia="Calibri" w:hAnsi="Aptos Narrow" w:cs="Times New Roman"/>
                <w:color w:val="000000"/>
                <w:kern w:val="0"/>
                <w:sz w:val="24"/>
                <w:szCs w:val="24"/>
                <w:lang w:val="en-GB"/>
                <w14:ligatures w14:val="none"/>
              </w:rPr>
              <w:t xml:space="preserve">                    R288 503 850 </w:t>
            </w:r>
          </w:p>
        </w:tc>
      </w:tr>
      <w:tr w:rsidR="00B02DEE" w:rsidRPr="00B02DEE" w14:paraId="3F0FAB2A" w14:textId="77777777" w:rsidTr="00BE32F9">
        <w:tc>
          <w:tcPr>
            <w:tcW w:w="2836" w:type="dxa"/>
          </w:tcPr>
          <w:p w14:paraId="6B70FF44" w14:textId="77777777" w:rsidR="00B02DEE" w:rsidRPr="00B02DEE" w:rsidRDefault="00B02DEE" w:rsidP="00B02DEE">
            <w:pPr>
              <w:spacing w:after="0" w:line="276" w:lineRule="auto"/>
              <w:rPr>
                <w:rFonts w:ascii="Arial" w:eastAsia="Calibri" w:hAnsi="Arial" w:cs="Arial"/>
                <w:b/>
                <w:bCs/>
                <w:color w:val="000000"/>
                <w:kern w:val="0"/>
                <w14:ligatures w14:val="none"/>
              </w:rPr>
            </w:pPr>
            <w:r w:rsidRPr="00B02DEE">
              <w:rPr>
                <w:rFonts w:ascii="Arial" w:eastAsia="Calibri" w:hAnsi="Arial" w:cs="Arial"/>
                <w:b/>
                <w:bCs/>
                <w:color w:val="000000"/>
                <w:kern w:val="0"/>
                <w14:ligatures w14:val="none"/>
              </w:rPr>
              <w:t>TOTAL OPEX AND CAPEX BUDGET</w:t>
            </w:r>
          </w:p>
        </w:tc>
        <w:tc>
          <w:tcPr>
            <w:tcW w:w="1984" w:type="dxa"/>
            <w:vAlign w:val="bottom"/>
          </w:tcPr>
          <w:p w14:paraId="68FDC8D0" w14:textId="77777777" w:rsidR="00B02DEE" w:rsidRPr="00B02DEE" w:rsidRDefault="00B02DEE" w:rsidP="00B02DEE">
            <w:pPr>
              <w:spacing w:after="0" w:line="276" w:lineRule="auto"/>
              <w:jc w:val="right"/>
              <w:rPr>
                <w:rFonts w:ascii="Arial" w:eastAsia="Calibri" w:hAnsi="Arial" w:cs="Arial"/>
                <w:b/>
                <w:bCs/>
                <w:color w:val="000000"/>
                <w:kern w:val="0"/>
                <w:sz w:val="24"/>
                <w:szCs w:val="24"/>
                <w14:ligatures w14:val="none"/>
              </w:rPr>
            </w:pPr>
            <w:r w:rsidRPr="00B02DEE">
              <w:rPr>
                <w:rFonts w:ascii="Aptos Narrow" w:eastAsia="Calibri" w:hAnsi="Aptos Narrow" w:cs="Times New Roman"/>
                <w:b/>
                <w:bCs/>
                <w:color w:val="000000"/>
                <w:kern w:val="0"/>
                <w:sz w:val="24"/>
                <w:szCs w:val="24"/>
                <w:lang w:val="en-GB"/>
                <w14:ligatures w14:val="none"/>
              </w:rPr>
              <w:t xml:space="preserve">      R2 500 803 633 </w:t>
            </w:r>
          </w:p>
        </w:tc>
        <w:tc>
          <w:tcPr>
            <w:tcW w:w="2268" w:type="dxa"/>
            <w:vAlign w:val="bottom"/>
          </w:tcPr>
          <w:p w14:paraId="6B0DD02A" w14:textId="77777777" w:rsidR="00B02DEE" w:rsidRPr="00B02DEE" w:rsidRDefault="00B02DEE" w:rsidP="00B02DEE">
            <w:pPr>
              <w:spacing w:after="0" w:line="276" w:lineRule="auto"/>
              <w:jc w:val="right"/>
              <w:rPr>
                <w:rFonts w:ascii="Arial" w:eastAsia="Calibri" w:hAnsi="Arial" w:cs="Arial"/>
                <w:b/>
                <w:bCs/>
                <w:color w:val="000000"/>
                <w:kern w:val="0"/>
                <w:sz w:val="24"/>
                <w:szCs w:val="24"/>
                <w14:ligatures w14:val="none"/>
              </w:rPr>
            </w:pPr>
            <w:r w:rsidRPr="00B02DEE">
              <w:rPr>
                <w:rFonts w:ascii="Aptos Narrow" w:eastAsia="Calibri" w:hAnsi="Aptos Narrow" w:cs="Times New Roman"/>
                <w:b/>
                <w:bCs/>
                <w:color w:val="000000"/>
                <w:kern w:val="0"/>
                <w:sz w:val="24"/>
                <w:szCs w:val="24"/>
                <w:lang w:val="en-GB"/>
                <w14:ligatures w14:val="none"/>
              </w:rPr>
              <w:t xml:space="preserve">            R2 589 469 764 </w:t>
            </w:r>
          </w:p>
        </w:tc>
        <w:tc>
          <w:tcPr>
            <w:tcW w:w="2694" w:type="dxa"/>
            <w:vAlign w:val="bottom"/>
          </w:tcPr>
          <w:p w14:paraId="0BF7DE16" w14:textId="77777777" w:rsidR="00B02DEE" w:rsidRPr="00B02DEE" w:rsidRDefault="00B02DEE" w:rsidP="00B02DEE">
            <w:pPr>
              <w:spacing w:after="0" w:line="276" w:lineRule="auto"/>
              <w:jc w:val="right"/>
              <w:rPr>
                <w:rFonts w:ascii="Arial" w:eastAsia="Calibri" w:hAnsi="Arial" w:cs="Arial"/>
                <w:b/>
                <w:bCs/>
                <w:color w:val="000000"/>
                <w:kern w:val="0"/>
                <w:sz w:val="24"/>
                <w:szCs w:val="24"/>
                <w14:ligatures w14:val="none"/>
              </w:rPr>
            </w:pPr>
            <w:r w:rsidRPr="00B02DEE">
              <w:rPr>
                <w:rFonts w:ascii="Aptos Narrow" w:eastAsia="Calibri" w:hAnsi="Aptos Narrow" w:cs="Times New Roman"/>
                <w:b/>
                <w:bCs/>
                <w:color w:val="000000"/>
                <w:kern w:val="0"/>
                <w:sz w:val="24"/>
                <w:szCs w:val="24"/>
                <w:lang w:val="en-GB"/>
                <w14:ligatures w14:val="none"/>
              </w:rPr>
              <w:t xml:space="preserve">                R2 613 559 083 </w:t>
            </w:r>
          </w:p>
        </w:tc>
      </w:tr>
    </w:tbl>
    <w:p w14:paraId="57263470" w14:textId="77777777" w:rsidR="00B02DEE" w:rsidRPr="00B02DEE" w:rsidRDefault="00B02DEE" w:rsidP="00B02DEE">
      <w:pPr>
        <w:spacing w:after="0" w:line="240" w:lineRule="auto"/>
        <w:ind w:left="1134"/>
        <w:jc w:val="both"/>
        <w:rPr>
          <w:rFonts w:ascii="Arial" w:eastAsia="Times New Roman" w:hAnsi="Arial" w:cs="Arial"/>
          <w:bCs/>
          <w:color w:val="000000"/>
          <w:kern w:val="0"/>
          <w:sz w:val="24"/>
          <w:szCs w:val="24"/>
          <w:lang w:val="en-US"/>
          <w14:ligatures w14:val="none"/>
        </w:rPr>
      </w:pPr>
    </w:p>
    <w:p w14:paraId="6FB67FC8" w14:textId="77777777" w:rsidR="00B02DEE" w:rsidRPr="00B02DEE" w:rsidRDefault="00B02DEE" w:rsidP="00B02DEE">
      <w:pPr>
        <w:spacing w:after="0" w:line="240" w:lineRule="auto"/>
        <w:ind w:right="-330"/>
        <w:jc w:val="both"/>
        <w:rPr>
          <w:rFonts w:ascii="Arial" w:eastAsia="Times New Roman" w:hAnsi="Arial" w:cs="Arial"/>
          <w:bCs/>
          <w:color w:val="000000"/>
          <w:kern w:val="0"/>
          <w:sz w:val="24"/>
          <w:szCs w:val="24"/>
          <w:lang w:val="en-US"/>
          <w14:ligatures w14:val="none"/>
        </w:rPr>
      </w:pPr>
    </w:p>
    <w:p w14:paraId="4751065B" w14:textId="77777777" w:rsidR="00B02DEE" w:rsidRPr="00B02DEE" w:rsidRDefault="00B02DEE" w:rsidP="00B02DEE">
      <w:pPr>
        <w:spacing w:after="0" w:line="240" w:lineRule="auto"/>
        <w:ind w:right="-330"/>
        <w:jc w:val="both"/>
        <w:rPr>
          <w:rFonts w:ascii="Arial" w:eastAsia="Times New Roman" w:hAnsi="Arial" w:cs="Arial"/>
          <w:b/>
          <w:bCs/>
          <w:color w:val="000000"/>
          <w:kern w:val="0"/>
          <w:sz w:val="24"/>
          <w:szCs w:val="24"/>
          <w:lang w:val="en-US"/>
          <w14:ligatures w14:val="none"/>
        </w:rPr>
      </w:pPr>
      <w:r w:rsidRPr="00B02DEE">
        <w:rPr>
          <w:rFonts w:ascii="Arial" w:eastAsia="Times New Roman" w:hAnsi="Arial" w:cs="Arial"/>
          <w:b/>
          <w:bCs/>
          <w:color w:val="000000"/>
          <w:kern w:val="0"/>
          <w:sz w:val="24"/>
          <w:szCs w:val="24"/>
          <w:lang w:val="en-US"/>
          <w14:ligatures w14:val="none"/>
        </w:rPr>
        <w:t>GRANT ALLOCATIONS</w:t>
      </w:r>
    </w:p>
    <w:p w14:paraId="0A6D9DB7" w14:textId="77777777" w:rsidR="00B02DEE" w:rsidRPr="00B02DEE" w:rsidRDefault="00B02DEE" w:rsidP="00B02DEE">
      <w:pPr>
        <w:spacing w:after="0" w:line="240" w:lineRule="auto"/>
        <w:ind w:right="-330"/>
        <w:jc w:val="both"/>
        <w:rPr>
          <w:rFonts w:ascii="Arial" w:eastAsia="Times New Roman" w:hAnsi="Arial" w:cs="Arial"/>
          <w:bCs/>
          <w:color w:val="000000"/>
          <w:kern w:val="0"/>
          <w:sz w:val="24"/>
          <w:szCs w:val="24"/>
          <w:lang w:val="en-US"/>
          <w14:ligatures w14:val="none"/>
        </w:rPr>
      </w:pPr>
    </w:p>
    <w:p w14:paraId="2A4821FD" w14:textId="77777777" w:rsidR="00B02DEE" w:rsidRPr="00B02DEE" w:rsidRDefault="00B02DEE" w:rsidP="00B02DEE">
      <w:pPr>
        <w:spacing w:after="0" w:line="360" w:lineRule="auto"/>
        <w:ind w:right="-330"/>
        <w:jc w:val="both"/>
        <w:rPr>
          <w:rFonts w:ascii="Arial" w:eastAsia="Times New Roman" w:hAnsi="Arial" w:cs="Arial"/>
          <w:bCs/>
          <w:color w:val="000000"/>
          <w:kern w:val="0"/>
          <w:sz w:val="24"/>
          <w:szCs w:val="24"/>
          <w:lang w:val="en-US" w:eastAsia="en-ZA"/>
          <w14:ligatures w14:val="none"/>
        </w:rPr>
      </w:pPr>
      <w:r w:rsidRPr="00B02DEE">
        <w:rPr>
          <w:rFonts w:ascii="Arial" w:eastAsia="Times New Roman" w:hAnsi="Arial" w:cs="Arial"/>
          <w:bCs/>
          <w:color w:val="000000"/>
          <w:kern w:val="0"/>
          <w:sz w:val="24"/>
          <w:szCs w:val="24"/>
          <w:lang w:val="en-US" w:eastAsia="en-ZA"/>
          <w14:ligatures w14:val="none"/>
        </w:rPr>
        <w:t>The total grant allocations for Greater Tzaneen Municipality in the 2026/2027 financial year which are in line with Division of Revenue Act are reflected below:</w:t>
      </w:r>
    </w:p>
    <w:p w14:paraId="2C4CBCB4" w14:textId="77777777" w:rsidR="00B02DEE" w:rsidRPr="00B02DEE" w:rsidRDefault="00B02DEE" w:rsidP="00B02DEE">
      <w:pPr>
        <w:spacing w:after="0" w:line="360" w:lineRule="auto"/>
        <w:ind w:right="-330"/>
        <w:jc w:val="both"/>
        <w:rPr>
          <w:rFonts w:ascii="Arial" w:eastAsia="Times New Roman" w:hAnsi="Arial" w:cs="Arial"/>
          <w:bCs/>
          <w:color w:val="000000"/>
          <w:kern w:val="0"/>
          <w:sz w:val="24"/>
          <w:szCs w:val="24"/>
          <w:lang w:val="en-US" w:eastAsia="en-ZA"/>
          <w14:ligatures w14:val="none"/>
        </w:rPr>
      </w:pPr>
    </w:p>
    <w:tbl>
      <w:tblPr>
        <w:tblW w:w="8660" w:type="dxa"/>
        <w:tblLook w:val="04A0" w:firstRow="1" w:lastRow="0" w:firstColumn="1" w:lastColumn="0" w:noHBand="0" w:noVBand="1"/>
      </w:tblPr>
      <w:tblGrid>
        <w:gridCol w:w="2366"/>
        <w:gridCol w:w="2098"/>
        <w:gridCol w:w="2098"/>
        <w:gridCol w:w="2098"/>
      </w:tblGrid>
      <w:tr w:rsidR="00B02DEE" w:rsidRPr="00B02DEE" w14:paraId="14CB4D88" w14:textId="77777777" w:rsidTr="00BE32F9">
        <w:trPr>
          <w:trHeight w:val="324"/>
        </w:trPr>
        <w:tc>
          <w:tcPr>
            <w:tcW w:w="8660" w:type="dxa"/>
            <w:gridSpan w:val="4"/>
            <w:tcBorders>
              <w:top w:val="single" w:sz="8" w:space="0" w:color="auto"/>
              <w:left w:val="single" w:sz="8" w:space="0" w:color="auto"/>
              <w:bottom w:val="single" w:sz="8" w:space="0" w:color="000000"/>
              <w:right w:val="single" w:sz="8" w:space="0" w:color="000000"/>
            </w:tcBorders>
            <w:vAlign w:val="center"/>
            <w:hideMark/>
          </w:tcPr>
          <w:p w14:paraId="16F01E69" w14:textId="77777777" w:rsidR="00B02DEE" w:rsidRPr="00B02DEE" w:rsidRDefault="00B02DEE" w:rsidP="00B02DEE">
            <w:pPr>
              <w:spacing w:after="0" w:line="240" w:lineRule="auto"/>
              <w:jc w:val="center"/>
              <w:rPr>
                <w:rFonts w:ascii="Arial" w:eastAsia="Times New Roman" w:hAnsi="Arial" w:cs="Arial"/>
                <w:b/>
                <w:bCs/>
                <w:color w:val="000000"/>
                <w:kern w:val="0"/>
                <w:sz w:val="24"/>
                <w:szCs w:val="24"/>
                <w:lang w:eastAsia="en-ZA"/>
                <w14:ligatures w14:val="none"/>
              </w:rPr>
            </w:pPr>
            <w:r w:rsidRPr="00B02DEE">
              <w:rPr>
                <w:rFonts w:ascii="Arial" w:eastAsia="Times New Roman" w:hAnsi="Arial" w:cs="Arial"/>
                <w:b/>
                <w:bCs/>
                <w:color w:val="000000"/>
                <w:kern w:val="0"/>
                <w:sz w:val="24"/>
                <w:szCs w:val="24"/>
                <w:lang w:eastAsia="en-ZA"/>
                <w14:ligatures w14:val="none"/>
              </w:rPr>
              <w:t>MUNICIPAL GRANTS FOR  2026/2027- 2028/2029</w:t>
            </w:r>
          </w:p>
        </w:tc>
      </w:tr>
      <w:tr w:rsidR="00B02DEE" w:rsidRPr="00B02DEE" w14:paraId="7668C34E" w14:textId="77777777" w:rsidTr="00BE32F9">
        <w:trPr>
          <w:trHeight w:val="576"/>
        </w:trPr>
        <w:tc>
          <w:tcPr>
            <w:tcW w:w="2366"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566A1466"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eastAsia="en-ZA"/>
                <w14:ligatures w14:val="none"/>
              </w:rPr>
            </w:pPr>
            <w:r w:rsidRPr="00B02DEE">
              <w:rPr>
                <w:rFonts w:ascii="Arial" w:eastAsia="Times New Roman" w:hAnsi="Arial" w:cs="Arial"/>
                <w:b/>
                <w:bCs/>
                <w:color w:val="000000"/>
                <w:kern w:val="0"/>
                <w:sz w:val="24"/>
                <w:szCs w:val="24"/>
                <w:lang w:eastAsia="en-ZA"/>
                <w14:ligatures w14:val="none"/>
              </w:rPr>
              <w:t>Grant Description</w:t>
            </w:r>
          </w:p>
        </w:tc>
        <w:tc>
          <w:tcPr>
            <w:tcW w:w="2098" w:type="dxa"/>
            <w:tcBorders>
              <w:top w:val="nil"/>
              <w:left w:val="nil"/>
              <w:bottom w:val="single" w:sz="4" w:space="0" w:color="auto"/>
              <w:right w:val="single" w:sz="4" w:space="0" w:color="auto"/>
            </w:tcBorders>
            <w:shd w:val="clear" w:color="000000" w:fill="E8E8E8"/>
            <w:vAlign w:val="center"/>
            <w:hideMark/>
          </w:tcPr>
          <w:p w14:paraId="3E9D7D86" w14:textId="77777777" w:rsidR="00B02DEE" w:rsidRPr="00B02DEE" w:rsidRDefault="00B02DEE" w:rsidP="00B02DEE">
            <w:pPr>
              <w:spacing w:after="0" w:line="240" w:lineRule="auto"/>
              <w:jc w:val="center"/>
              <w:rPr>
                <w:rFonts w:ascii="Calibri" w:eastAsia="Times New Roman" w:hAnsi="Calibri" w:cs="Calibri"/>
                <w:b/>
                <w:bCs/>
                <w:color w:val="000000"/>
                <w:kern w:val="0"/>
                <w:lang w:eastAsia="en-ZA"/>
                <w14:ligatures w14:val="none"/>
              </w:rPr>
            </w:pPr>
            <w:r w:rsidRPr="00B02DEE">
              <w:rPr>
                <w:rFonts w:ascii="Calibri" w:eastAsia="Times New Roman" w:hAnsi="Calibri" w:cs="Calibri"/>
                <w:b/>
                <w:bCs/>
                <w:color w:val="000000"/>
                <w:kern w:val="0"/>
                <w:lang w:eastAsia="en-ZA"/>
                <w14:ligatures w14:val="none"/>
              </w:rPr>
              <w:t xml:space="preserve"> 2026/2027</w:t>
            </w:r>
            <w:r w:rsidRPr="00B02DEE">
              <w:rPr>
                <w:rFonts w:ascii="Calibri" w:eastAsia="Times New Roman" w:hAnsi="Calibri" w:cs="Calibri"/>
                <w:b/>
                <w:bCs/>
                <w:color w:val="000000"/>
                <w:kern w:val="0"/>
                <w:lang w:eastAsia="en-ZA"/>
                <w14:ligatures w14:val="none"/>
              </w:rPr>
              <w:br/>
              <w:t xml:space="preserve">(R)  </w:t>
            </w:r>
          </w:p>
        </w:tc>
        <w:tc>
          <w:tcPr>
            <w:tcW w:w="2098" w:type="dxa"/>
            <w:tcBorders>
              <w:top w:val="nil"/>
              <w:left w:val="nil"/>
              <w:bottom w:val="single" w:sz="4" w:space="0" w:color="auto"/>
              <w:right w:val="single" w:sz="4" w:space="0" w:color="auto"/>
            </w:tcBorders>
            <w:shd w:val="clear" w:color="000000" w:fill="E8E8E8"/>
            <w:vAlign w:val="center"/>
            <w:hideMark/>
          </w:tcPr>
          <w:p w14:paraId="3AE549CF" w14:textId="77777777" w:rsidR="00B02DEE" w:rsidRPr="00B02DEE" w:rsidRDefault="00B02DEE" w:rsidP="00B02DEE">
            <w:pPr>
              <w:spacing w:after="0" w:line="240" w:lineRule="auto"/>
              <w:jc w:val="center"/>
              <w:rPr>
                <w:rFonts w:ascii="Calibri" w:eastAsia="Times New Roman" w:hAnsi="Calibri" w:cs="Calibri"/>
                <w:b/>
                <w:bCs/>
                <w:color w:val="000000"/>
                <w:kern w:val="0"/>
                <w:lang w:eastAsia="en-ZA"/>
                <w14:ligatures w14:val="none"/>
              </w:rPr>
            </w:pPr>
            <w:r w:rsidRPr="00B02DEE">
              <w:rPr>
                <w:rFonts w:ascii="Calibri" w:eastAsia="Times New Roman" w:hAnsi="Calibri" w:cs="Calibri"/>
                <w:b/>
                <w:bCs/>
                <w:color w:val="000000"/>
                <w:kern w:val="0"/>
                <w:lang w:eastAsia="en-ZA"/>
                <w14:ligatures w14:val="none"/>
              </w:rPr>
              <w:t xml:space="preserve"> 2027/2028</w:t>
            </w:r>
            <w:r w:rsidRPr="00B02DEE">
              <w:rPr>
                <w:rFonts w:ascii="Calibri" w:eastAsia="Times New Roman" w:hAnsi="Calibri" w:cs="Calibri"/>
                <w:b/>
                <w:bCs/>
                <w:color w:val="000000"/>
                <w:kern w:val="0"/>
                <w:lang w:eastAsia="en-ZA"/>
                <w14:ligatures w14:val="none"/>
              </w:rPr>
              <w:br/>
              <w:t xml:space="preserve">(R)  </w:t>
            </w:r>
          </w:p>
        </w:tc>
        <w:tc>
          <w:tcPr>
            <w:tcW w:w="2098" w:type="dxa"/>
            <w:tcBorders>
              <w:top w:val="nil"/>
              <w:left w:val="nil"/>
              <w:bottom w:val="single" w:sz="4" w:space="0" w:color="auto"/>
              <w:right w:val="single" w:sz="4" w:space="0" w:color="auto"/>
            </w:tcBorders>
            <w:shd w:val="clear" w:color="000000" w:fill="E8E8E8"/>
            <w:vAlign w:val="center"/>
            <w:hideMark/>
          </w:tcPr>
          <w:p w14:paraId="094D52A9" w14:textId="77777777" w:rsidR="00B02DEE" w:rsidRPr="00B02DEE" w:rsidRDefault="00B02DEE" w:rsidP="00B02DEE">
            <w:pPr>
              <w:spacing w:after="0" w:line="240" w:lineRule="auto"/>
              <w:jc w:val="center"/>
              <w:rPr>
                <w:rFonts w:ascii="Calibri" w:eastAsia="Times New Roman" w:hAnsi="Calibri" w:cs="Calibri"/>
                <w:b/>
                <w:bCs/>
                <w:color w:val="000000"/>
                <w:kern w:val="0"/>
                <w:lang w:eastAsia="en-ZA"/>
                <w14:ligatures w14:val="none"/>
              </w:rPr>
            </w:pPr>
            <w:r w:rsidRPr="00B02DEE">
              <w:rPr>
                <w:rFonts w:ascii="Calibri" w:eastAsia="Times New Roman" w:hAnsi="Calibri" w:cs="Calibri"/>
                <w:b/>
                <w:bCs/>
                <w:color w:val="000000"/>
                <w:kern w:val="0"/>
                <w:lang w:eastAsia="en-ZA"/>
                <w14:ligatures w14:val="none"/>
              </w:rPr>
              <w:t xml:space="preserve"> 2028/2029</w:t>
            </w:r>
            <w:r w:rsidRPr="00B02DEE">
              <w:rPr>
                <w:rFonts w:ascii="Calibri" w:eastAsia="Times New Roman" w:hAnsi="Calibri" w:cs="Calibri"/>
                <w:b/>
                <w:bCs/>
                <w:color w:val="000000"/>
                <w:kern w:val="0"/>
                <w:lang w:eastAsia="en-ZA"/>
                <w14:ligatures w14:val="none"/>
              </w:rPr>
              <w:br/>
              <w:t xml:space="preserve">(R)  </w:t>
            </w:r>
          </w:p>
        </w:tc>
      </w:tr>
      <w:tr w:rsidR="00B02DEE" w:rsidRPr="00B02DEE" w14:paraId="5F5A1997" w14:textId="77777777" w:rsidTr="00BE32F9">
        <w:trPr>
          <w:trHeight w:val="324"/>
        </w:trPr>
        <w:tc>
          <w:tcPr>
            <w:tcW w:w="2366" w:type="dxa"/>
            <w:tcBorders>
              <w:top w:val="nil"/>
              <w:left w:val="single" w:sz="8" w:space="0" w:color="auto"/>
              <w:bottom w:val="single" w:sz="8" w:space="0" w:color="auto"/>
              <w:right w:val="single" w:sz="8" w:space="0" w:color="auto"/>
            </w:tcBorders>
            <w:noWrap/>
            <w:vAlign w:val="center"/>
            <w:hideMark/>
          </w:tcPr>
          <w:p w14:paraId="2C198418"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eastAsia="en-ZA"/>
                <w14:ligatures w14:val="none"/>
              </w:rPr>
            </w:pPr>
            <w:r w:rsidRPr="00B02DEE">
              <w:rPr>
                <w:rFonts w:ascii="Arial" w:eastAsia="Times New Roman" w:hAnsi="Arial" w:cs="Arial"/>
                <w:b/>
                <w:bCs/>
                <w:color w:val="000000"/>
                <w:kern w:val="0"/>
                <w:sz w:val="24"/>
                <w:szCs w:val="24"/>
                <w:lang w:eastAsia="en-ZA"/>
                <w14:ligatures w14:val="none"/>
              </w:rPr>
              <w:t>EQUITABLE SHARE</w:t>
            </w:r>
          </w:p>
        </w:tc>
        <w:tc>
          <w:tcPr>
            <w:tcW w:w="2098" w:type="dxa"/>
            <w:tcBorders>
              <w:top w:val="nil"/>
              <w:left w:val="nil"/>
              <w:bottom w:val="single" w:sz="8" w:space="0" w:color="auto"/>
              <w:right w:val="single" w:sz="8" w:space="0" w:color="auto"/>
            </w:tcBorders>
            <w:noWrap/>
            <w:hideMark/>
          </w:tcPr>
          <w:p w14:paraId="69ED50D4"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549 512 000 </w:t>
            </w:r>
          </w:p>
        </w:tc>
        <w:tc>
          <w:tcPr>
            <w:tcW w:w="2098" w:type="dxa"/>
            <w:tcBorders>
              <w:top w:val="nil"/>
              <w:left w:val="nil"/>
              <w:bottom w:val="single" w:sz="8" w:space="0" w:color="auto"/>
              <w:right w:val="single" w:sz="8" w:space="0" w:color="auto"/>
            </w:tcBorders>
            <w:hideMark/>
          </w:tcPr>
          <w:p w14:paraId="5042B320"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549 696 000 </w:t>
            </w:r>
          </w:p>
        </w:tc>
        <w:tc>
          <w:tcPr>
            <w:tcW w:w="2098" w:type="dxa"/>
            <w:tcBorders>
              <w:top w:val="nil"/>
              <w:left w:val="nil"/>
              <w:bottom w:val="single" w:sz="8" w:space="0" w:color="auto"/>
              <w:right w:val="single" w:sz="8" w:space="0" w:color="auto"/>
            </w:tcBorders>
            <w:hideMark/>
          </w:tcPr>
          <w:p w14:paraId="29DEB1DC"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584 233 000 </w:t>
            </w:r>
          </w:p>
        </w:tc>
      </w:tr>
      <w:tr w:rsidR="00B02DEE" w:rsidRPr="00B02DEE" w14:paraId="3A5B9AFD" w14:textId="77777777" w:rsidTr="00BE32F9">
        <w:trPr>
          <w:trHeight w:val="324"/>
        </w:trPr>
        <w:tc>
          <w:tcPr>
            <w:tcW w:w="2366" w:type="dxa"/>
            <w:tcBorders>
              <w:top w:val="nil"/>
              <w:left w:val="single" w:sz="8" w:space="0" w:color="auto"/>
              <w:bottom w:val="single" w:sz="8" w:space="0" w:color="auto"/>
              <w:right w:val="single" w:sz="8" w:space="0" w:color="auto"/>
            </w:tcBorders>
            <w:noWrap/>
            <w:vAlign w:val="center"/>
            <w:hideMark/>
          </w:tcPr>
          <w:p w14:paraId="1E949970"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eastAsia="en-ZA"/>
                <w14:ligatures w14:val="none"/>
              </w:rPr>
            </w:pPr>
            <w:r w:rsidRPr="00B02DEE">
              <w:rPr>
                <w:rFonts w:ascii="Arial" w:eastAsia="Times New Roman" w:hAnsi="Arial" w:cs="Arial"/>
                <w:b/>
                <w:bCs/>
                <w:color w:val="000000"/>
                <w:kern w:val="0"/>
                <w:sz w:val="24"/>
                <w:szCs w:val="24"/>
                <w:lang w:eastAsia="en-ZA"/>
                <w14:ligatures w14:val="none"/>
              </w:rPr>
              <w:t>MIG</w:t>
            </w:r>
          </w:p>
        </w:tc>
        <w:tc>
          <w:tcPr>
            <w:tcW w:w="2098" w:type="dxa"/>
            <w:tcBorders>
              <w:top w:val="nil"/>
              <w:left w:val="nil"/>
              <w:bottom w:val="single" w:sz="8" w:space="0" w:color="auto"/>
              <w:right w:val="single" w:sz="8" w:space="0" w:color="auto"/>
            </w:tcBorders>
            <w:noWrap/>
            <w:hideMark/>
          </w:tcPr>
          <w:p w14:paraId="45CF2086"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118 817 000 </w:t>
            </w:r>
          </w:p>
        </w:tc>
        <w:tc>
          <w:tcPr>
            <w:tcW w:w="2098" w:type="dxa"/>
            <w:tcBorders>
              <w:top w:val="nil"/>
              <w:left w:val="nil"/>
              <w:bottom w:val="single" w:sz="8" w:space="0" w:color="auto"/>
              <w:right w:val="single" w:sz="8" w:space="0" w:color="auto"/>
            </w:tcBorders>
            <w:hideMark/>
          </w:tcPr>
          <w:p w14:paraId="361F8F6B"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132 299 000 </w:t>
            </w:r>
          </w:p>
        </w:tc>
        <w:tc>
          <w:tcPr>
            <w:tcW w:w="2098" w:type="dxa"/>
            <w:tcBorders>
              <w:top w:val="nil"/>
              <w:left w:val="nil"/>
              <w:bottom w:val="single" w:sz="8" w:space="0" w:color="auto"/>
              <w:right w:val="single" w:sz="8" w:space="0" w:color="auto"/>
            </w:tcBorders>
            <w:hideMark/>
          </w:tcPr>
          <w:p w14:paraId="73CDD46F"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136 583 000 </w:t>
            </w:r>
          </w:p>
        </w:tc>
      </w:tr>
      <w:tr w:rsidR="00B02DEE" w:rsidRPr="00B02DEE" w14:paraId="225EDBC4" w14:textId="77777777" w:rsidTr="00BE32F9">
        <w:trPr>
          <w:trHeight w:val="324"/>
        </w:trPr>
        <w:tc>
          <w:tcPr>
            <w:tcW w:w="2366" w:type="dxa"/>
            <w:tcBorders>
              <w:top w:val="nil"/>
              <w:left w:val="single" w:sz="8" w:space="0" w:color="auto"/>
              <w:bottom w:val="single" w:sz="8" w:space="0" w:color="auto"/>
              <w:right w:val="single" w:sz="8" w:space="0" w:color="auto"/>
            </w:tcBorders>
            <w:noWrap/>
            <w:vAlign w:val="center"/>
            <w:hideMark/>
          </w:tcPr>
          <w:p w14:paraId="6755AEB4"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eastAsia="en-ZA"/>
                <w14:ligatures w14:val="none"/>
              </w:rPr>
            </w:pPr>
            <w:r w:rsidRPr="00B02DEE">
              <w:rPr>
                <w:rFonts w:ascii="Arial" w:eastAsia="Times New Roman" w:hAnsi="Arial" w:cs="Arial"/>
                <w:b/>
                <w:bCs/>
                <w:color w:val="000000"/>
                <w:kern w:val="0"/>
                <w:sz w:val="24"/>
                <w:szCs w:val="24"/>
                <w:lang w:eastAsia="en-ZA"/>
                <w14:ligatures w14:val="none"/>
              </w:rPr>
              <w:t>FMG</w:t>
            </w:r>
          </w:p>
        </w:tc>
        <w:tc>
          <w:tcPr>
            <w:tcW w:w="2098" w:type="dxa"/>
            <w:tcBorders>
              <w:top w:val="nil"/>
              <w:left w:val="nil"/>
              <w:bottom w:val="single" w:sz="8" w:space="0" w:color="auto"/>
              <w:right w:val="single" w:sz="8" w:space="0" w:color="auto"/>
            </w:tcBorders>
            <w:noWrap/>
            <w:hideMark/>
          </w:tcPr>
          <w:p w14:paraId="5D1C2494"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2 100 000 </w:t>
            </w:r>
          </w:p>
        </w:tc>
        <w:tc>
          <w:tcPr>
            <w:tcW w:w="2098" w:type="dxa"/>
            <w:tcBorders>
              <w:top w:val="nil"/>
              <w:left w:val="nil"/>
              <w:bottom w:val="single" w:sz="8" w:space="0" w:color="auto"/>
              <w:right w:val="single" w:sz="8" w:space="0" w:color="auto"/>
            </w:tcBorders>
            <w:hideMark/>
          </w:tcPr>
          <w:p w14:paraId="1BB41EE7"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2 200 000 </w:t>
            </w:r>
          </w:p>
        </w:tc>
        <w:tc>
          <w:tcPr>
            <w:tcW w:w="2098" w:type="dxa"/>
            <w:tcBorders>
              <w:top w:val="nil"/>
              <w:left w:val="nil"/>
              <w:bottom w:val="single" w:sz="8" w:space="0" w:color="auto"/>
              <w:right w:val="single" w:sz="8" w:space="0" w:color="auto"/>
            </w:tcBorders>
            <w:hideMark/>
          </w:tcPr>
          <w:p w14:paraId="6812554A"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2 300 000 </w:t>
            </w:r>
          </w:p>
        </w:tc>
      </w:tr>
      <w:tr w:rsidR="00B02DEE" w:rsidRPr="00B02DEE" w14:paraId="3B6CFEBD" w14:textId="77777777" w:rsidTr="00BE32F9">
        <w:trPr>
          <w:trHeight w:val="324"/>
        </w:trPr>
        <w:tc>
          <w:tcPr>
            <w:tcW w:w="2366" w:type="dxa"/>
            <w:tcBorders>
              <w:top w:val="nil"/>
              <w:left w:val="single" w:sz="8" w:space="0" w:color="auto"/>
              <w:bottom w:val="single" w:sz="8" w:space="0" w:color="auto"/>
              <w:right w:val="single" w:sz="8" w:space="0" w:color="auto"/>
            </w:tcBorders>
            <w:noWrap/>
            <w:vAlign w:val="center"/>
            <w:hideMark/>
          </w:tcPr>
          <w:p w14:paraId="2C21A68D"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eastAsia="en-ZA"/>
                <w14:ligatures w14:val="none"/>
              </w:rPr>
            </w:pPr>
            <w:r w:rsidRPr="00B02DEE">
              <w:rPr>
                <w:rFonts w:ascii="Arial" w:eastAsia="Times New Roman" w:hAnsi="Arial" w:cs="Arial"/>
                <w:b/>
                <w:bCs/>
                <w:color w:val="000000"/>
                <w:kern w:val="0"/>
                <w:sz w:val="24"/>
                <w:szCs w:val="24"/>
                <w:lang w:eastAsia="en-ZA"/>
                <w14:ligatures w14:val="none"/>
              </w:rPr>
              <w:t>EPWP</w:t>
            </w:r>
          </w:p>
        </w:tc>
        <w:tc>
          <w:tcPr>
            <w:tcW w:w="2098" w:type="dxa"/>
            <w:tcBorders>
              <w:top w:val="nil"/>
              <w:left w:val="nil"/>
              <w:bottom w:val="single" w:sz="8" w:space="0" w:color="auto"/>
              <w:right w:val="single" w:sz="8" w:space="0" w:color="auto"/>
            </w:tcBorders>
            <w:noWrap/>
            <w:hideMark/>
          </w:tcPr>
          <w:p w14:paraId="21FF397B"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5 211 000 </w:t>
            </w:r>
          </w:p>
        </w:tc>
        <w:tc>
          <w:tcPr>
            <w:tcW w:w="2098" w:type="dxa"/>
            <w:tcBorders>
              <w:top w:val="nil"/>
              <w:left w:val="nil"/>
              <w:bottom w:val="single" w:sz="8" w:space="0" w:color="auto"/>
              <w:right w:val="single" w:sz="8" w:space="0" w:color="auto"/>
            </w:tcBorders>
            <w:hideMark/>
          </w:tcPr>
          <w:p w14:paraId="574CD762"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   </w:t>
            </w:r>
          </w:p>
        </w:tc>
        <w:tc>
          <w:tcPr>
            <w:tcW w:w="2098" w:type="dxa"/>
            <w:tcBorders>
              <w:top w:val="nil"/>
              <w:left w:val="nil"/>
              <w:bottom w:val="single" w:sz="8" w:space="0" w:color="auto"/>
              <w:right w:val="single" w:sz="8" w:space="0" w:color="auto"/>
            </w:tcBorders>
            <w:hideMark/>
          </w:tcPr>
          <w:p w14:paraId="39EFB12E"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   </w:t>
            </w:r>
          </w:p>
        </w:tc>
      </w:tr>
      <w:tr w:rsidR="00B02DEE" w:rsidRPr="00B02DEE" w14:paraId="4052818A" w14:textId="77777777" w:rsidTr="00BE32F9">
        <w:trPr>
          <w:trHeight w:val="324"/>
        </w:trPr>
        <w:tc>
          <w:tcPr>
            <w:tcW w:w="2366" w:type="dxa"/>
            <w:tcBorders>
              <w:top w:val="nil"/>
              <w:left w:val="single" w:sz="8" w:space="0" w:color="auto"/>
              <w:bottom w:val="nil"/>
              <w:right w:val="single" w:sz="8" w:space="0" w:color="auto"/>
            </w:tcBorders>
            <w:noWrap/>
            <w:vAlign w:val="center"/>
            <w:hideMark/>
          </w:tcPr>
          <w:p w14:paraId="5F756802"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eastAsia="en-ZA"/>
                <w14:ligatures w14:val="none"/>
              </w:rPr>
            </w:pPr>
            <w:r w:rsidRPr="00B02DEE">
              <w:rPr>
                <w:rFonts w:ascii="Arial" w:eastAsia="Times New Roman" w:hAnsi="Arial" w:cs="Arial"/>
                <w:b/>
                <w:bCs/>
                <w:color w:val="000000"/>
                <w:kern w:val="0"/>
                <w:sz w:val="24"/>
                <w:szCs w:val="24"/>
                <w:lang w:eastAsia="en-ZA"/>
                <w14:ligatures w14:val="none"/>
              </w:rPr>
              <w:t>INEP</w:t>
            </w:r>
          </w:p>
        </w:tc>
        <w:tc>
          <w:tcPr>
            <w:tcW w:w="2098" w:type="dxa"/>
            <w:tcBorders>
              <w:top w:val="nil"/>
              <w:left w:val="nil"/>
              <w:bottom w:val="single" w:sz="8" w:space="0" w:color="auto"/>
              <w:right w:val="single" w:sz="8" w:space="0" w:color="auto"/>
            </w:tcBorders>
            <w:noWrap/>
            <w:hideMark/>
          </w:tcPr>
          <w:p w14:paraId="3623FC47"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28 141 000 </w:t>
            </w:r>
          </w:p>
        </w:tc>
        <w:tc>
          <w:tcPr>
            <w:tcW w:w="2098" w:type="dxa"/>
            <w:tcBorders>
              <w:top w:val="nil"/>
              <w:left w:val="nil"/>
              <w:bottom w:val="single" w:sz="8" w:space="0" w:color="auto"/>
              <w:right w:val="single" w:sz="8" w:space="0" w:color="auto"/>
            </w:tcBorders>
            <w:hideMark/>
          </w:tcPr>
          <w:p w14:paraId="1D920AAF"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13 407 000 </w:t>
            </w:r>
          </w:p>
        </w:tc>
        <w:tc>
          <w:tcPr>
            <w:tcW w:w="2098" w:type="dxa"/>
            <w:tcBorders>
              <w:top w:val="nil"/>
              <w:left w:val="nil"/>
              <w:bottom w:val="single" w:sz="8" w:space="0" w:color="auto"/>
              <w:right w:val="single" w:sz="8" w:space="0" w:color="auto"/>
            </w:tcBorders>
            <w:hideMark/>
          </w:tcPr>
          <w:p w14:paraId="06B09BB7"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13 832 000 </w:t>
            </w:r>
          </w:p>
        </w:tc>
      </w:tr>
      <w:tr w:rsidR="00B02DEE" w:rsidRPr="00B02DEE" w14:paraId="35BF6A9F" w14:textId="77777777" w:rsidTr="00BE32F9">
        <w:trPr>
          <w:trHeight w:val="324"/>
        </w:trPr>
        <w:tc>
          <w:tcPr>
            <w:tcW w:w="2366" w:type="dxa"/>
            <w:tcBorders>
              <w:top w:val="single" w:sz="8" w:space="0" w:color="auto"/>
              <w:left w:val="single" w:sz="8" w:space="0" w:color="auto"/>
              <w:bottom w:val="single" w:sz="8" w:space="0" w:color="auto"/>
              <w:right w:val="single" w:sz="8" w:space="0" w:color="auto"/>
            </w:tcBorders>
            <w:noWrap/>
            <w:vAlign w:val="center"/>
            <w:hideMark/>
          </w:tcPr>
          <w:p w14:paraId="38405E9B"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eastAsia="en-ZA"/>
                <w14:ligatures w14:val="none"/>
              </w:rPr>
            </w:pPr>
            <w:r w:rsidRPr="00B02DEE">
              <w:rPr>
                <w:rFonts w:ascii="Arial" w:eastAsia="Times New Roman" w:hAnsi="Arial" w:cs="Arial"/>
                <w:b/>
                <w:bCs/>
                <w:color w:val="000000"/>
                <w:kern w:val="0"/>
                <w:sz w:val="24"/>
                <w:szCs w:val="24"/>
                <w:lang w:eastAsia="en-ZA"/>
                <w14:ligatures w14:val="none"/>
              </w:rPr>
              <w:t xml:space="preserve">EEDSM </w:t>
            </w:r>
          </w:p>
        </w:tc>
        <w:tc>
          <w:tcPr>
            <w:tcW w:w="2098" w:type="dxa"/>
            <w:tcBorders>
              <w:top w:val="nil"/>
              <w:left w:val="nil"/>
              <w:bottom w:val="single" w:sz="8" w:space="0" w:color="auto"/>
              <w:right w:val="single" w:sz="8" w:space="0" w:color="auto"/>
            </w:tcBorders>
            <w:noWrap/>
            <w:hideMark/>
          </w:tcPr>
          <w:p w14:paraId="187A2120"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   </w:t>
            </w:r>
          </w:p>
        </w:tc>
        <w:tc>
          <w:tcPr>
            <w:tcW w:w="2098" w:type="dxa"/>
            <w:tcBorders>
              <w:top w:val="nil"/>
              <w:left w:val="nil"/>
              <w:bottom w:val="single" w:sz="8" w:space="0" w:color="auto"/>
              <w:right w:val="single" w:sz="8" w:space="0" w:color="auto"/>
            </w:tcBorders>
            <w:hideMark/>
          </w:tcPr>
          <w:p w14:paraId="205580AC"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   </w:t>
            </w:r>
          </w:p>
        </w:tc>
        <w:tc>
          <w:tcPr>
            <w:tcW w:w="2098" w:type="dxa"/>
            <w:tcBorders>
              <w:top w:val="nil"/>
              <w:left w:val="nil"/>
              <w:bottom w:val="single" w:sz="8" w:space="0" w:color="auto"/>
              <w:right w:val="single" w:sz="8" w:space="0" w:color="auto"/>
            </w:tcBorders>
            <w:hideMark/>
          </w:tcPr>
          <w:p w14:paraId="0B361B3B"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Calibri" w:hAnsi="Arial" w:cs="Arial"/>
                <w:kern w:val="0"/>
                <w:lang w:val="en-GB"/>
                <w14:ligatures w14:val="none"/>
              </w:rPr>
              <w:t xml:space="preserve"> -   </w:t>
            </w:r>
          </w:p>
        </w:tc>
      </w:tr>
      <w:tr w:rsidR="00B02DEE" w:rsidRPr="00B02DEE" w14:paraId="7BFE75B7" w14:textId="77777777" w:rsidTr="00BE32F9">
        <w:trPr>
          <w:trHeight w:val="324"/>
        </w:trPr>
        <w:tc>
          <w:tcPr>
            <w:tcW w:w="2366" w:type="dxa"/>
            <w:tcBorders>
              <w:top w:val="nil"/>
              <w:left w:val="single" w:sz="8" w:space="0" w:color="auto"/>
              <w:bottom w:val="single" w:sz="8" w:space="0" w:color="auto"/>
              <w:right w:val="single" w:sz="8" w:space="0" w:color="auto"/>
            </w:tcBorders>
            <w:noWrap/>
            <w:vAlign w:val="center"/>
            <w:hideMark/>
          </w:tcPr>
          <w:p w14:paraId="0B6A147B"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eastAsia="en-ZA"/>
                <w14:ligatures w14:val="none"/>
              </w:rPr>
            </w:pPr>
            <w:r w:rsidRPr="00B02DEE">
              <w:rPr>
                <w:rFonts w:ascii="Arial" w:eastAsia="Times New Roman" w:hAnsi="Arial" w:cs="Arial"/>
                <w:b/>
                <w:bCs/>
                <w:color w:val="000000"/>
                <w:kern w:val="0"/>
                <w:sz w:val="24"/>
                <w:szCs w:val="24"/>
                <w:lang w:eastAsia="en-ZA"/>
                <w14:ligatures w14:val="none"/>
              </w:rPr>
              <w:t>TOTAL</w:t>
            </w:r>
          </w:p>
        </w:tc>
        <w:tc>
          <w:tcPr>
            <w:tcW w:w="2098" w:type="dxa"/>
            <w:tcBorders>
              <w:top w:val="nil"/>
              <w:left w:val="nil"/>
              <w:bottom w:val="single" w:sz="8" w:space="0" w:color="auto"/>
              <w:right w:val="single" w:sz="8" w:space="0" w:color="auto"/>
            </w:tcBorders>
            <w:noWrap/>
            <w:hideMark/>
          </w:tcPr>
          <w:p w14:paraId="7FA0676E" w14:textId="77777777" w:rsidR="00B02DEE" w:rsidRPr="00B02DEE" w:rsidRDefault="00B02DEE" w:rsidP="00B02DEE">
            <w:pPr>
              <w:spacing w:after="0" w:line="240" w:lineRule="auto"/>
              <w:jc w:val="right"/>
              <w:rPr>
                <w:rFonts w:ascii="Arial" w:eastAsia="Times New Roman" w:hAnsi="Arial" w:cs="Arial"/>
                <w:b/>
                <w:bCs/>
                <w:color w:val="000000"/>
                <w:kern w:val="0"/>
                <w:lang w:eastAsia="en-ZA"/>
                <w14:ligatures w14:val="none"/>
              </w:rPr>
            </w:pPr>
            <w:r w:rsidRPr="00B02DEE">
              <w:rPr>
                <w:rFonts w:ascii="Arial" w:eastAsia="Calibri" w:hAnsi="Arial" w:cs="Arial"/>
                <w:b/>
                <w:bCs/>
                <w:kern w:val="0"/>
                <w:lang w:val="en-GB"/>
                <w14:ligatures w14:val="none"/>
              </w:rPr>
              <w:t xml:space="preserve"> 703 781 000 </w:t>
            </w:r>
          </w:p>
        </w:tc>
        <w:tc>
          <w:tcPr>
            <w:tcW w:w="2098" w:type="dxa"/>
            <w:tcBorders>
              <w:top w:val="nil"/>
              <w:left w:val="nil"/>
              <w:bottom w:val="single" w:sz="8" w:space="0" w:color="auto"/>
              <w:right w:val="single" w:sz="8" w:space="0" w:color="auto"/>
            </w:tcBorders>
            <w:noWrap/>
            <w:hideMark/>
          </w:tcPr>
          <w:p w14:paraId="47ACE25E" w14:textId="77777777" w:rsidR="00B02DEE" w:rsidRPr="00B02DEE" w:rsidRDefault="00B02DEE" w:rsidP="00B02DEE">
            <w:pPr>
              <w:spacing w:after="0" w:line="240" w:lineRule="auto"/>
              <w:jc w:val="right"/>
              <w:rPr>
                <w:rFonts w:ascii="Arial" w:eastAsia="Times New Roman" w:hAnsi="Arial" w:cs="Arial"/>
                <w:b/>
                <w:bCs/>
                <w:color w:val="000000"/>
                <w:kern w:val="0"/>
                <w:lang w:eastAsia="en-ZA"/>
                <w14:ligatures w14:val="none"/>
              </w:rPr>
            </w:pPr>
            <w:r w:rsidRPr="00B02DEE">
              <w:rPr>
                <w:rFonts w:ascii="Arial" w:eastAsia="Calibri" w:hAnsi="Arial" w:cs="Arial"/>
                <w:b/>
                <w:bCs/>
                <w:kern w:val="0"/>
                <w:lang w:val="en-GB"/>
                <w14:ligatures w14:val="none"/>
              </w:rPr>
              <w:t xml:space="preserve"> 697 602 000 </w:t>
            </w:r>
          </w:p>
        </w:tc>
        <w:tc>
          <w:tcPr>
            <w:tcW w:w="2098" w:type="dxa"/>
            <w:tcBorders>
              <w:top w:val="nil"/>
              <w:left w:val="nil"/>
              <w:bottom w:val="single" w:sz="8" w:space="0" w:color="auto"/>
              <w:right w:val="single" w:sz="8" w:space="0" w:color="auto"/>
            </w:tcBorders>
            <w:noWrap/>
            <w:hideMark/>
          </w:tcPr>
          <w:p w14:paraId="4E751048" w14:textId="77777777" w:rsidR="00B02DEE" w:rsidRPr="00B02DEE" w:rsidRDefault="00B02DEE" w:rsidP="00B02DEE">
            <w:pPr>
              <w:spacing w:after="0" w:line="240" w:lineRule="auto"/>
              <w:jc w:val="right"/>
              <w:rPr>
                <w:rFonts w:ascii="Arial" w:eastAsia="Times New Roman" w:hAnsi="Arial" w:cs="Arial"/>
                <w:b/>
                <w:bCs/>
                <w:color w:val="000000"/>
                <w:kern w:val="0"/>
                <w:lang w:eastAsia="en-ZA"/>
                <w14:ligatures w14:val="none"/>
              </w:rPr>
            </w:pPr>
            <w:r w:rsidRPr="00B02DEE">
              <w:rPr>
                <w:rFonts w:ascii="Arial" w:eastAsia="Calibri" w:hAnsi="Arial" w:cs="Arial"/>
                <w:b/>
                <w:bCs/>
                <w:kern w:val="0"/>
                <w:lang w:val="en-GB"/>
                <w14:ligatures w14:val="none"/>
              </w:rPr>
              <w:t xml:space="preserve"> 736 948 000 </w:t>
            </w:r>
          </w:p>
        </w:tc>
      </w:tr>
    </w:tbl>
    <w:p w14:paraId="6BF6EC55" w14:textId="77777777" w:rsidR="00B02DEE" w:rsidRPr="00B02DEE" w:rsidRDefault="00B02DEE" w:rsidP="00B02DEE">
      <w:pPr>
        <w:spacing w:after="0" w:line="240" w:lineRule="auto"/>
        <w:ind w:right="-330"/>
        <w:jc w:val="both"/>
        <w:rPr>
          <w:rFonts w:ascii="Arial" w:eastAsia="Times New Roman" w:hAnsi="Arial" w:cs="Arial"/>
          <w:color w:val="000000"/>
          <w:kern w:val="0"/>
          <w:sz w:val="24"/>
          <w:szCs w:val="24"/>
          <w:lang w:val="en-US"/>
          <w14:ligatures w14:val="none"/>
        </w:rPr>
      </w:pPr>
    </w:p>
    <w:p w14:paraId="7AD566A5"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val="en-US"/>
          <w14:ligatures w14:val="none"/>
        </w:rPr>
      </w:pPr>
    </w:p>
    <w:p w14:paraId="67CFCC30"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val="en-US"/>
          <w14:ligatures w14:val="none"/>
        </w:rPr>
      </w:pPr>
      <w:r w:rsidRPr="00B02DEE">
        <w:rPr>
          <w:rFonts w:ascii="Arial" w:eastAsia="Times New Roman" w:hAnsi="Arial" w:cs="Arial"/>
          <w:b/>
          <w:bCs/>
          <w:color w:val="000000"/>
          <w:kern w:val="0"/>
          <w:sz w:val="24"/>
          <w:szCs w:val="24"/>
          <w:lang w:val="en-US"/>
          <w14:ligatures w14:val="none"/>
        </w:rPr>
        <w:t>PROPOSED TARIFF INCREASES</w:t>
      </w:r>
    </w:p>
    <w:p w14:paraId="29D93E35"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val="en-US"/>
          <w14:ligatures w14:val="none"/>
        </w:rPr>
      </w:pPr>
    </w:p>
    <w:p w14:paraId="0E3438E5" w14:textId="77777777" w:rsidR="00B02DEE" w:rsidRPr="00B02DEE" w:rsidRDefault="00B02DEE" w:rsidP="00B02DEE">
      <w:pPr>
        <w:spacing w:after="0" w:line="240" w:lineRule="auto"/>
        <w:jc w:val="both"/>
        <w:rPr>
          <w:rFonts w:ascii="Arial" w:eastAsia="Times New Roman" w:hAnsi="Arial" w:cs="Arial"/>
          <w:bCs/>
          <w:color w:val="000000"/>
          <w:kern w:val="0"/>
          <w:sz w:val="24"/>
          <w:szCs w:val="24"/>
          <w:lang w:val="en-US"/>
          <w14:ligatures w14:val="none"/>
        </w:rPr>
      </w:pPr>
      <w:r w:rsidRPr="00B02DEE">
        <w:rPr>
          <w:rFonts w:ascii="Arial" w:eastAsia="Times New Roman" w:hAnsi="Arial" w:cs="Arial"/>
          <w:bCs/>
          <w:color w:val="000000"/>
          <w:kern w:val="0"/>
          <w:sz w:val="24"/>
          <w:szCs w:val="24"/>
          <w:lang w:val="en-US"/>
          <w14:ligatures w14:val="none"/>
        </w:rPr>
        <w:t>Proposed tariff increase on service charges and property rates are as follows:</w:t>
      </w:r>
    </w:p>
    <w:p w14:paraId="0477612B" w14:textId="77777777" w:rsidR="00B02DEE" w:rsidRPr="00B02DEE" w:rsidRDefault="00B02DEE" w:rsidP="00B02DEE">
      <w:pPr>
        <w:spacing w:after="0" w:line="240" w:lineRule="auto"/>
        <w:jc w:val="both"/>
        <w:rPr>
          <w:rFonts w:ascii="Arial" w:eastAsia="Times New Roman" w:hAnsi="Arial" w:cs="Arial"/>
          <w:bCs/>
          <w:color w:val="000000"/>
          <w:kern w:val="0"/>
          <w:sz w:val="24"/>
          <w:szCs w:val="24"/>
          <w:lang w:val="en-US"/>
          <w14:ligatures w14:val="none"/>
        </w:rPr>
      </w:pPr>
    </w:p>
    <w:tbl>
      <w:tblPr>
        <w:tblW w:w="10270" w:type="dxa"/>
        <w:tblLook w:val="04A0" w:firstRow="1" w:lastRow="0" w:firstColumn="1" w:lastColumn="0" w:noHBand="0" w:noVBand="1"/>
      </w:tblPr>
      <w:tblGrid>
        <w:gridCol w:w="1727"/>
        <w:gridCol w:w="1727"/>
        <w:gridCol w:w="1727"/>
        <w:gridCol w:w="1727"/>
        <w:gridCol w:w="3362"/>
      </w:tblGrid>
      <w:tr w:rsidR="00B02DEE" w:rsidRPr="00B02DEE" w14:paraId="5BC65E6A" w14:textId="77777777" w:rsidTr="00BE32F9">
        <w:trPr>
          <w:trHeight w:val="583"/>
        </w:trPr>
        <w:tc>
          <w:tcPr>
            <w:tcW w:w="1727" w:type="dxa"/>
            <w:tcBorders>
              <w:top w:val="single" w:sz="8" w:space="0" w:color="000000"/>
              <w:left w:val="single" w:sz="8" w:space="0" w:color="000000"/>
              <w:bottom w:val="single" w:sz="8" w:space="0" w:color="000000"/>
              <w:right w:val="single" w:sz="8" w:space="0" w:color="000000"/>
            </w:tcBorders>
            <w:shd w:val="clear" w:color="000000" w:fill="E8E8E8"/>
            <w:vAlign w:val="center"/>
            <w:hideMark/>
          </w:tcPr>
          <w:p w14:paraId="72D75608" w14:textId="77777777" w:rsidR="00B02DEE" w:rsidRPr="00B02DEE" w:rsidRDefault="00B02DEE" w:rsidP="00B02DEE">
            <w:pPr>
              <w:spacing w:after="0" w:line="240" w:lineRule="auto"/>
              <w:jc w:val="both"/>
              <w:rPr>
                <w:rFonts w:ascii="Arial" w:eastAsia="Times New Roman" w:hAnsi="Arial" w:cs="Arial"/>
                <w:b/>
                <w:bCs/>
                <w:color w:val="000000"/>
                <w:kern w:val="0"/>
                <w:lang w:eastAsia="en-ZA"/>
                <w14:ligatures w14:val="none"/>
              </w:rPr>
            </w:pPr>
            <w:r w:rsidRPr="00B02DEE">
              <w:rPr>
                <w:rFonts w:ascii="Arial" w:eastAsia="Times New Roman" w:hAnsi="Arial" w:cs="Arial"/>
                <w:b/>
                <w:bCs/>
                <w:color w:val="000000"/>
                <w:kern w:val="0"/>
                <w:lang w:eastAsia="en-ZA"/>
                <w14:ligatures w14:val="none"/>
              </w:rPr>
              <w:t>CATEGORY</w:t>
            </w:r>
          </w:p>
        </w:tc>
        <w:tc>
          <w:tcPr>
            <w:tcW w:w="1727" w:type="dxa"/>
            <w:tcBorders>
              <w:top w:val="single" w:sz="8" w:space="0" w:color="000000"/>
              <w:left w:val="nil"/>
              <w:bottom w:val="single" w:sz="8" w:space="0" w:color="000000"/>
              <w:right w:val="single" w:sz="8" w:space="0" w:color="000000"/>
            </w:tcBorders>
            <w:shd w:val="clear" w:color="000000" w:fill="E8E8E8"/>
            <w:vAlign w:val="center"/>
            <w:hideMark/>
          </w:tcPr>
          <w:p w14:paraId="4A0C5F93" w14:textId="77777777" w:rsidR="00B02DEE" w:rsidRPr="00B02DEE" w:rsidRDefault="00B02DEE" w:rsidP="00B02DEE">
            <w:pPr>
              <w:spacing w:after="0" w:line="240" w:lineRule="auto"/>
              <w:jc w:val="center"/>
              <w:rPr>
                <w:rFonts w:ascii="Arial" w:eastAsia="Times New Roman" w:hAnsi="Arial" w:cs="Arial"/>
                <w:b/>
                <w:bCs/>
                <w:color w:val="000000"/>
                <w:kern w:val="0"/>
                <w:lang w:eastAsia="en-ZA"/>
                <w14:ligatures w14:val="none"/>
              </w:rPr>
            </w:pPr>
            <w:r w:rsidRPr="00B02DEE">
              <w:rPr>
                <w:rFonts w:ascii="Arial" w:eastAsia="Times New Roman" w:hAnsi="Arial" w:cs="Arial"/>
                <w:b/>
                <w:bCs/>
                <w:color w:val="000000"/>
                <w:kern w:val="0"/>
                <w:lang w:eastAsia="en-ZA"/>
                <w14:ligatures w14:val="none"/>
              </w:rPr>
              <w:t>2026/2027</w:t>
            </w:r>
          </w:p>
        </w:tc>
        <w:tc>
          <w:tcPr>
            <w:tcW w:w="1727" w:type="dxa"/>
            <w:tcBorders>
              <w:top w:val="single" w:sz="8" w:space="0" w:color="000000"/>
              <w:left w:val="nil"/>
              <w:bottom w:val="single" w:sz="8" w:space="0" w:color="000000"/>
              <w:right w:val="single" w:sz="8" w:space="0" w:color="000000"/>
            </w:tcBorders>
            <w:shd w:val="clear" w:color="000000" w:fill="E8E8E8"/>
            <w:vAlign w:val="center"/>
            <w:hideMark/>
          </w:tcPr>
          <w:p w14:paraId="57BB6F2E" w14:textId="77777777" w:rsidR="00B02DEE" w:rsidRPr="00B02DEE" w:rsidRDefault="00B02DEE" w:rsidP="00B02DEE">
            <w:pPr>
              <w:spacing w:after="0" w:line="240" w:lineRule="auto"/>
              <w:jc w:val="center"/>
              <w:rPr>
                <w:rFonts w:ascii="Arial" w:eastAsia="Times New Roman" w:hAnsi="Arial" w:cs="Arial"/>
                <w:b/>
                <w:bCs/>
                <w:color w:val="000000"/>
                <w:kern w:val="0"/>
                <w:lang w:eastAsia="en-ZA"/>
                <w14:ligatures w14:val="none"/>
              </w:rPr>
            </w:pPr>
            <w:r w:rsidRPr="00B02DEE">
              <w:rPr>
                <w:rFonts w:ascii="Arial" w:eastAsia="Times New Roman" w:hAnsi="Arial" w:cs="Arial"/>
                <w:b/>
                <w:bCs/>
                <w:color w:val="000000"/>
                <w:kern w:val="0"/>
                <w:lang w:eastAsia="en-ZA"/>
                <w14:ligatures w14:val="none"/>
              </w:rPr>
              <w:t>2027/2028</w:t>
            </w:r>
          </w:p>
        </w:tc>
        <w:tc>
          <w:tcPr>
            <w:tcW w:w="1727" w:type="dxa"/>
            <w:tcBorders>
              <w:top w:val="single" w:sz="8" w:space="0" w:color="000000"/>
              <w:left w:val="nil"/>
              <w:bottom w:val="single" w:sz="8" w:space="0" w:color="000000"/>
              <w:right w:val="single" w:sz="8" w:space="0" w:color="000000"/>
            </w:tcBorders>
            <w:shd w:val="clear" w:color="000000" w:fill="E8E8E8"/>
            <w:vAlign w:val="center"/>
            <w:hideMark/>
          </w:tcPr>
          <w:p w14:paraId="4CA51D50" w14:textId="77777777" w:rsidR="00B02DEE" w:rsidRPr="00B02DEE" w:rsidRDefault="00B02DEE" w:rsidP="00B02DEE">
            <w:pPr>
              <w:spacing w:after="0" w:line="240" w:lineRule="auto"/>
              <w:jc w:val="center"/>
              <w:rPr>
                <w:rFonts w:ascii="Arial" w:eastAsia="Times New Roman" w:hAnsi="Arial" w:cs="Arial"/>
                <w:b/>
                <w:bCs/>
                <w:color w:val="000000"/>
                <w:kern w:val="0"/>
                <w:lang w:eastAsia="en-ZA"/>
                <w14:ligatures w14:val="none"/>
              </w:rPr>
            </w:pPr>
            <w:r w:rsidRPr="00B02DEE">
              <w:rPr>
                <w:rFonts w:ascii="Arial" w:eastAsia="Times New Roman" w:hAnsi="Arial" w:cs="Arial"/>
                <w:b/>
                <w:bCs/>
                <w:color w:val="000000"/>
                <w:kern w:val="0"/>
                <w:lang w:eastAsia="en-ZA"/>
                <w14:ligatures w14:val="none"/>
              </w:rPr>
              <w:t>2028/2029</w:t>
            </w:r>
          </w:p>
        </w:tc>
        <w:tc>
          <w:tcPr>
            <w:tcW w:w="3362" w:type="dxa"/>
            <w:tcBorders>
              <w:top w:val="single" w:sz="8" w:space="0" w:color="000000"/>
              <w:left w:val="nil"/>
              <w:bottom w:val="single" w:sz="8" w:space="0" w:color="000000"/>
              <w:right w:val="single" w:sz="8" w:space="0" w:color="000000"/>
            </w:tcBorders>
            <w:shd w:val="clear" w:color="000000" w:fill="E8E8E8"/>
            <w:vAlign w:val="center"/>
            <w:hideMark/>
          </w:tcPr>
          <w:p w14:paraId="75626B96" w14:textId="77777777" w:rsidR="00B02DEE" w:rsidRPr="00B02DEE" w:rsidRDefault="00B02DEE" w:rsidP="00B02DEE">
            <w:pPr>
              <w:spacing w:after="0" w:line="240" w:lineRule="auto"/>
              <w:jc w:val="center"/>
              <w:rPr>
                <w:rFonts w:ascii="Arial" w:eastAsia="Times New Roman" w:hAnsi="Arial" w:cs="Arial"/>
                <w:b/>
                <w:bCs/>
                <w:color w:val="000000"/>
                <w:kern w:val="0"/>
                <w:lang w:eastAsia="en-ZA"/>
                <w14:ligatures w14:val="none"/>
              </w:rPr>
            </w:pPr>
            <w:r w:rsidRPr="00B02DEE">
              <w:rPr>
                <w:rFonts w:ascii="Arial" w:eastAsia="Times New Roman" w:hAnsi="Arial" w:cs="Arial"/>
                <w:b/>
                <w:bCs/>
                <w:color w:val="000000"/>
                <w:kern w:val="0"/>
                <w:lang w:eastAsia="en-ZA"/>
                <w14:ligatures w14:val="none"/>
              </w:rPr>
              <w:t>NARRATION</w:t>
            </w:r>
          </w:p>
        </w:tc>
      </w:tr>
      <w:tr w:rsidR="00B02DEE" w:rsidRPr="00B02DEE" w14:paraId="17743A2D" w14:textId="77777777" w:rsidTr="00BE32F9">
        <w:trPr>
          <w:trHeight w:val="316"/>
        </w:trPr>
        <w:tc>
          <w:tcPr>
            <w:tcW w:w="1727" w:type="dxa"/>
            <w:tcBorders>
              <w:top w:val="nil"/>
              <w:left w:val="single" w:sz="8" w:space="0" w:color="000000"/>
              <w:bottom w:val="single" w:sz="8" w:space="0" w:color="000000"/>
              <w:right w:val="single" w:sz="8" w:space="0" w:color="000000"/>
            </w:tcBorders>
            <w:vAlign w:val="center"/>
            <w:hideMark/>
          </w:tcPr>
          <w:p w14:paraId="6420EB56" w14:textId="77777777" w:rsidR="00B02DEE" w:rsidRPr="00B02DEE" w:rsidRDefault="00B02DEE" w:rsidP="00B02DEE">
            <w:pPr>
              <w:spacing w:after="0" w:line="240" w:lineRule="auto"/>
              <w:jc w:val="both"/>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Property Rates</w:t>
            </w:r>
          </w:p>
        </w:tc>
        <w:tc>
          <w:tcPr>
            <w:tcW w:w="1727" w:type="dxa"/>
            <w:tcBorders>
              <w:top w:val="nil"/>
              <w:left w:val="nil"/>
              <w:bottom w:val="single" w:sz="8" w:space="0" w:color="000000"/>
              <w:right w:val="single" w:sz="8" w:space="0" w:color="000000"/>
            </w:tcBorders>
            <w:vAlign w:val="center"/>
            <w:hideMark/>
          </w:tcPr>
          <w:p w14:paraId="5DF1327C"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3.70%</w:t>
            </w:r>
          </w:p>
        </w:tc>
        <w:tc>
          <w:tcPr>
            <w:tcW w:w="1727" w:type="dxa"/>
            <w:tcBorders>
              <w:top w:val="nil"/>
              <w:left w:val="nil"/>
              <w:bottom w:val="single" w:sz="8" w:space="0" w:color="000000"/>
              <w:right w:val="single" w:sz="8" w:space="0" w:color="000000"/>
            </w:tcBorders>
            <w:vAlign w:val="center"/>
            <w:hideMark/>
          </w:tcPr>
          <w:p w14:paraId="092A9CA3"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3.30%</w:t>
            </w:r>
          </w:p>
        </w:tc>
        <w:tc>
          <w:tcPr>
            <w:tcW w:w="1727" w:type="dxa"/>
            <w:tcBorders>
              <w:top w:val="nil"/>
              <w:left w:val="nil"/>
              <w:bottom w:val="single" w:sz="8" w:space="0" w:color="000000"/>
              <w:right w:val="single" w:sz="8" w:space="0" w:color="000000"/>
            </w:tcBorders>
            <w:vAlign w:val="center"/>
            <w:hideMark/>
          </w:tcPr>
          <w:p w14:paraId="42C7C7AC"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3.20%</w:t>
            </w:r>
          </w:p>
        </w:tc>
        <w:tc>
          <w:tcPr>
            <w:tcW w:w="3362" w:type="dxa"/>
            <w:tcBorders>
              <w:top w:val="nil"/>
              <w:left w:val="nil"/>
              <w:bottom w:val="single" w:sz="8" w:space="0" w:color="000000"/>
              <w:right w:val="single" w:sz="8" w:space="0" w:color="000000"/>
            </w:tcBorders>
            <w:shd w:val="clear" w:color="000000" w:fill="FFFF00"/>
            <w:vAlign w:val="center"/>
            <w:hideMark/>
          </w:tcPr>
          <w:p w14:paraId="0543DCA4"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As per CPI</w:t>
            </w:r>
          </w:p>
        </w:tc>
      </w:tr>
      <w:tr w:rsidR="00B02DEE" w:rsidRPr="00B02DEE" w14:paraId="3AA0B349" w14:textId="77777777" w:rsidTr="00BE32F9">
        <w:trPr>
          <w:trHeight w:val="316"/>
        </w:trPr>
        <w:tc>
          <w:tcPr>
            <w:tcW w:w="1727" w:type="dxa"/>
            <w:tcBorders>
              <w:top w:val="nil"/>
              <w:left w:val="single" w:sz="8" w:space="0" w:color="000000"/>
              <w:bottom w:val="single" w:sz="8" w:space="0" w:color="000000"/>
              <w:right w:val="single" w:sz="8" w:space="0" w:color="000000"/>
            </w:tcBorders>
            <w:vAlign w:val="center"/>
            <w:hideMark/>
          </w:tcPr>
          <w:p w14:paraId="60E88578" w14:textId="77777777" w:rsidR="00B02DEE" w:rsidRPr="00B02DEE" w:rsidRDefault="00B02DEE" w:rsidP="00B02DEE">
            <w:pPr>
              <w:spacing w:after="0" w:line="240" w:lineRule="auto"/>
              <w:jc w:val="both"/>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 xml:space="preserve">Electricity     </w:t>
            </w:r>
          </w:p>
        </w:tc>
        <w:tc>
          <w:tcPr>
            <w:tcW w:w="1727" w:type="dxa"/>
            <w:tcBorders>
              <w:top w:val="nil"/>
              <w:left w:val="nil"/>
              <w:bottom w:val="single" w:sz="8" w:space="0" w:color="000000"/>
              <w:right w:val="single" w:sz="8" w:space="0" w:color="000000"/>
            </w:tcBorders>
            <w:vAlign w:val="center"/>
            <w:hideMark/>
          </w:tcPr>
          <w:p w14:paraId="5355447A"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9.10%</w:t>
            </w:r>
          </w:p>
        </w:tc>
        <w:tc>
          <w:tcPr>
            <w:tcW w:w="1727" w:type="dxa"/>
            <w:tcBorders>
              <w:top w:val="nil"/>
              <w:left w:val="nil"/>
              <w:bottom w:val="single" w:sz="8" w:space="0" w:color="000000"/>
              <w:right w:val="single" w:sz="8" w:space="0" w:color="000000"/>
            </w:tcBorders>
            <w:vAlign w:val="center"/>
            <w:hideMark/>
          </w:tcPr>
          <w:p w14:paraId="0930EE24"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9.10%</w:t>
            </w:r>
          </w:p>
        </w:tc>
        <w:tc>
          <w:tcPr>
            <w:tcW w:w="1727" w:type="dxa"/>
            <w:tcBorders>
              <w:top w:val="nil"/>
              <w:left w:val="nil"/>
              <w:bottom w:val="single" w:sz="8" w:space="0" w:color="000000"/>
              <w:right w:val="single" w:sz="8" w:space="0" w:color="000000"/>
            </w:tcBorders>
            <w:vAlign w:val="center"/>
            <w:hideMark/>
          </w:tcPr>
          <w:p w14:paraId="352C8B2F"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9.10%</w:t>
            </w:r>
          </w:p>
        </w:tc>
        <w:tc>
          <w:tcPr>
            <w:tcW w:w="3362" w:type="dxa"/>
            <w:tcBorders>
              <w:top w:val="nil"/>
              <w:left w:val="nil"/>
              <w:bottom w:val="single" w:sz="8" w:space="0" w:color="000000"/>
              <w:right w:val="single" w:sz="8" w:space="0" w:color="000000"/>
            </w:tcBorders>
            <w:shd w:val="clear" w:color="000000" w:fill="FFFF00"/>
            <w:vAlign w:val="center"/>
            <w:hideMark/>
          </w:tcPr>
          <w:p w14:paraId="08E45515"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As per NERSA Guidelines</w:t>
            </w:r>
          </w:p>
        </w:tc>
      </w:tr>
      <w:tr w:rsidR="00B02DEE" w:rsidRPr="00B02DEE" w14:paraId="7061D6D3" w14:textId="77777777" w:rsidTr="00BE32F9">
        <w:trPr>
          <w:trHeight w:val="316"/>
        </w:trPr>
        <w:tc>
          <w:tcPr>
            <w:tcW w:w="1727" w:type="dxa"/>
            <w:tcBorders>
              <w:top w:val="nil"/>
              <w:left w:val="single" w:sz="8" w:space="0" w:color="000000"/>
              <w:bottom w:val="single" w:sz="8" w:space="0" w:color="000000"/>
              <w:right w:val="single" w:sz="8" w:space="0" w:color="000000"/>
            </w:tcBorders>
            <w:vAlign w:val="center"/>
            <w:hideMark/>
          </w:tcPr>
          <w:p w14:paraId="420ADB40" w14:textId="77777777" w:rsidR="00B02DEE" w:rsidRPr="00B02DEE" w:rsidRDefault="00B02DEE" w:rsidP="00B02DEE">
            <w:pPr>
              <w:spacing w:after="0" w:line="240" w:lineRule="auto"/>
              <w:jc w:val="both"/>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Refuse</w:t>
            </w:r>
          </w:p>
        </w:tc>
        <w:tc>
          <w:tcPr>
            <w:tcW w:w="1727" w:type="dxa"/>
            <w:tcBorders>
              <w:top w:val="nil"/>
              <w:left w:val="nil"/>
              <w:bottom w:val="single" w:sz="8" w:space="0" w:color="000000"/>
              <w:right w:val="single" w:sz="8" w:space="0" w:color="000000"/>
            </w:tcBorders>
            <w:vAlign w:val="center"/>
            <w:hideMark/>
          </w:tcPr>
          <w:p w14:paraId="3589F706"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3.70%</w:t>
            </w:r>
          </w:p>
        </w:tc>
        <w:tc>
          <w:tcPr>
            <w:tcW w:w="1727" w:type="dxa"/>
            <w:tcBorders>
              <w:top w:val="nil"/>
              <w:left w:val="nil"/>
              <w:bottom w:val="single" w:sz="8" w:space="0" w:color="000000"/>
              <w:right w:val="single" w:sz="8" w:space="0" w:color="000000"/>
            </w:tcBorders>
            <w:vAlign w:val="center"/>
            <w:hideMark/>
          </w:tcPr>
          <w:p w14:paraId="08D673AE"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3.30%</w:t>
            </w:r>
          </w:p>
        </w:tc>
        <w:tc>
          <w:tcPr>
            <w:tcW w:w="1727" w:type="dxa"/>
            <w:tcBorders>
              <w:top w:val="nil"/>
              <w:left w:val="nil"/>
              <w:bottom w:val="single" w:sz="8" w:space="0" w:color="000000"/>
              <w:right w:val="single" w:sz="8" w:space="0" w:color="000000"/>
            </w:tcBorders>
            <w:vAlign w:val="center"/>
            <w:hideMark/>
          </w:tcPr>
          <w:p w14:paraId="26208D2A"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3.20%</w:t>
            </w:r>
          </w:p>
        </w:tc>
        <w:tc>
          <w:tcPr>
            <w:tcW w:w="3362" w:type="dxa"/>
            <w:tcBorders>
              <w:top w:val="nil"/>
              <w:left w:val="nil"/>
              <w:bottom w:val="single" w:sz="8" w:space="0" w:color="000000"/>
              <w:right w:val="single" w:sz="8" w:space="0" w:color="000000"/>
            </w:tcBorders>
            <w:shd w:val="clear" w:color="000000" w:fill="FFFF00"/>
            <w:vAlign w:val="center"/>
            <w:hideMark/>
          </w:tcPr>
          <w:p w14:paraId="49D44B84"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As per CPI</w:t>
            </w:r>
          </w:p>
        </w:tc>
      </w:tr>
      <w:tr w:rsidR="00B02DEE" w:rsidRPr="00B02DEE" w14:paraId="51A33F19" w14:textId="77777777" w:rsidTr="00BE32F9">
        <w:trPr>
          <w:trHeight w:val="595"/>
        </w:trPr>
        <w:tc>
          <w:tcPr>
            <w:tcW w:w="1727" w:type="dxa"/>
            <w:tcBorders>
              <w:top w:val="nil"/>
              <w:left w:val="single" w:sz="8" w:space="0" w:color="000000"/>
              <w:bottom w:val="single" w:sz="8" w:space="0" w:color="000000"/>
              <w:right w:val="single" w:sz="8" w:space="0" w:color="000000"/>
            </w:tcBorders>
            <w:vAlign w:val="center"/>
            <w:hideMark/>
          </w:tcPr>
          <w:p w14:paraId="747B4E9E" w14:textId="77777777" w:rsidR="00B02DEE" w:rsidRPr="00B02DEE" w:rsidRDefault="00B02DEE" w:rsidP="00B02DEE">
            <w:pPr>
              <w:spacing w:after="0" w:line="240" w:lineRule="auto"/>
              <w:jc w:val="both"/>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Water (</w:t>
            </w:r>
            <w:proofErr w:type="spellStart"/>
            <w:r w:rsidRPr="00B02DEE">
              <w:rPr>
                <w:rFonts w:ascii="Arial" w:eastAsia="Times New Roman" w:hAnsi="Arial" w:cs="Arial"/>
                <w:color w:val="000000"/>
                <w:kern w:val="0"/>
                <w:lang w:eastAsia="en-ZA"/>
                <w14:ligatures w14:val="none"/>
              </w:rPr>
              <w:t>Haenertsburg</w:t>
            </w:r>
            <w:proofErr w:type="spellEnd"/>
            <w:r w:rsidRPr="00B02DEE">
              <w:rPr>
                <w:rFonts w:ascii="Arial" w:eastAsia="Times New Roman" w:hAnsi="Arial" w:cs="Arial"/>
                <w:color w:val="000000"/>
                <w:kern w:val="0"/>
                <w:lang w:eastAsia="en-ZA"/>
                <w14:ligatures w14:val="none"/>
              </w:rPr>
              <w:t>)</w:t>
            </w:r>
          </w:p>
        </w:tc>
        <w:tc>
          <w:tcPr>
            <w:tcW w:w="1727" w:type="dxa"/>
            <w:tcBorders>
              <w:top w:val="nil"/>
              <w:left w:val="nil"/>
              <w:bottom w:val="single" w:sz="8" w:space="0" w:color="000000"/>
              <w:right w:val="single" w:sz="8" w:space="0" w:color="000000"/>
            </w:tcBorders>
            <w:shd w:val="clear" w:color="000000" w:fill="FFFF00"/>
            <w:vAlign w:val="center"/>
            <w:hideMark/>
          </w:tcPr>
          <w:p w14:paraId="3983E7E1"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62.30%</w:t>
            </w:r>
          </w:p>
        </w:tc>
        <w:tc>
          <w:tcPr>
            <w:tcW w:w="1727" w:type="dxa"/>
            <w:tcBorders>
              <w:top w:val="nil"/>
              <w:left w:val="nil"/>
              <w:bottom w:val="single" w:sz="8" w:space="0" w:color="000000"/>
              <w:right w:val="single" w:sz="8" w:space="0" w:color="000000"/>
            </w:tcBorders>
            <w:vAlign w:val="center"/>
            <w:hideMark/>
          </w:tcPr>
          <w:p w14:paraId="14636C8C"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3.30%</w:t>
            </w:r>
          </w:p>
        </w:tc>
        <w:tc>
          <w:tcPr>
            <w:tcW w:w="1727" w:type="dxa"/>
            <w:tcBorders>
              <w:top w:val="nil"/>
              <w:left w:val="nil"/>
              <w:bottom w:val="single" w:sz="8" w:space="0" w:color="000000"/>
              <w:right w:val="single" w:sz="8" w:space="0" w:color="000000"/>
            </w:tcBorders>
            <w:vAlign w:val="center"/>
            <w:hideMark/>
          </w:tcPr>
          <w:p w14:paraId="4547E71D"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3.20%</w:t>
            </w:r>
          </w:p>
        </w:tc>
        <w:tc>
          <w:tcPr>
            <w:tcW w:w="3362" w:type="dxa"/>
            <w:tcBorders>
              <w:top w:val="nil"/>
              <w:left w:val="nil"/>
              <w:bottom w:val="single" w:sz="8" w:space="0" w:color="000000"/>
              <w:right w:val="single" w:sz="8" w:space="0" w:color="000000"/>
            </w:tcBorders>
            <w:shd w:val="clear" w:color="000000" w:fill="FFFF00"/>
            <w:vAlign w:val="center"/>
            <w:hideMark/>
          </w:tcPr>
          <w:p w14:paraId="727A1C79"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Average tariff increase in line with Lepelle Northern Water tariff adjustments</w:t>
            </w:r>
          </w:p>
        </w:tc>
      </w:tr>
      <w:tr w:rsidR="00B02DEE" w:rsidRPr="00B02DEE" w14:paraId="0FAE4180" w14:textId="77777777" w:rsidTr="00BE32F9">
        <w:trPr>
          <w:trHeight w:val="887"/>
        </w:trPr>
        <w:tc>
          <w:tcPr>
            <w:tcW w:w="1727" w:type="dxa"/>
            <w:tcBorders>
              <w:top w:val="nil"/>
              <w:left w:val="single" w:sz="8" w:space="0" w:color="000000"/>
              <w:bottom w:val="single" w:sz="8" w:space="0" w:color="000000"/>
              <w:right w:val="single" w:sz="8" w:space="0" w:color="000000"/>
            </w:tcBorders>
            <w:vAlign w:val="center"/>
            <w:hideMark/>
          </w:tcPr>
          <w:p w14:paraId="7EB886B5" w14:textId="77777777" w:rsidR="00B02DEE" w:rsidRPr="00B02DEE" w:rsidRDefault="00B02DEE" w:rsidP="00B02DEE">
            <w:pPr>
              <w:spacing w:after="0" w:line="240" w:lineRule="auto"/>
              <w:jc w:val="both"/>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Water (Other users)</w:t>
            </w:r>
          </w:p>
        </w:tc>
        <w:tc>
          <w:tcPr>
            <w:tcW w:w="1727" w:type="dxa"/>
            <w:tcBorders>
              <w:top w:val="nil"/>
              <w:left w:val="nil"/>
              <w:bottom w:val="single" w:sz="8" w:space="0" w:color="000000"/>
              <w:right w:val="single" w:sz="8" w:space="0" w:color="000000"/>
            </w:tcBorders>
            <w:shd w:val="clear" w:color="000000" w:fill="FFFF00"/>
            <w:vAlign w:val="center"/>
            <w:hideMark/>
          </w:tcPr>
          <w:p w14:paraId="0814CBC9"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101.52%</w:t>
            </w:r>
          </w:p>
        </w:tc>
        <w:tc>
          <w:tcPr>
            <w:tcW w:w="1727" w:type="dxa"/>
            <w:tcBorders>
              <w:top w:val="nil"/>
              <w:left w:val="nil"/>
              <w:bottom w:val="single" w:sz="8" w:space="0" w:color="000000"/>
              <w:right w:val="single" w:sz="8" w:space="0" w:color="000000"/>
            </w:tcBorders>
            <w:shd w:val="clear" w:color="000000" w:fill="FFFF00"/>
            <w:vAlign w:val="center"/>
            <w:hideMark/>
          </w:tcPr>
          <w:p w14:paraId="20DAA594"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31.66%</w:t>
            </w:r>
          </w:p>
        </w:tc>
        <w:tc>
          <w:tcPr>
            <w:tcW w:w="1727" w:type="dxa"/>
            <w:tcBorders>
              <w:top w:val="nil"/>
              <w:left w:val="nil"/>
              <w:bottom w:val="single" w:sz="8" w:space="0" w:color="000000"/>
              <w:right w:val="single" w:sz="8" w:space="0" w:color="000000"/>
            </w:tcBorders>
            <w:vAlign w:val="center"/>
            <w:hideMark/>
          </w:tcPr>
          <w:p w14:paraId="7F0EE425"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3.20%</w:t>
            </w:r>
          </w:p>
        </w:tc>
        <w:tc>
          <w:tcPr>
            <w:tcW w:w="3362" w:type="dxa"/>
            <w:tcBorders>
              <w:top w:val="nil"/>
              <w:left w:val="nil"/>
              <w:bottom w:val="single" w:sz="8" w:space="0" w:color="000000"/>
              <w:right w:val="single" w:sz="8" w:space="0" w:color="000000"/>
            </w:tcBorders>
            <w:shd w:val="clear" w:color="000000" w:fill="FFFF00"/>
            <w:vAlign w:val="center"/>
            <w:hideMark/>
          </w:tcPr>
          <w:p w14:paraId="79536749"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Average increase in line with the MDM tariff increase proposal based on the associated cost of providing trading services and related operations</w:t>
            </w:r>
          </w:p>
        </w:tc>
      </w:tr>
      <w:tr w:rsidR="00B02DEE" w:rsidRPr="00B02DEE" w14:paraId="7384DA28" w14:textId="77777777" w:rsidTr="00BE32F9">
        <w:trPr>
          <w:trHeight w:val="887"/>
        </w:trPr>
        <w:tc>
          <w:tcPr>
            <w:tcW w:w="1727" w:type="dxa"/>
            <w:tcBorders>
              <w:top w:val="nil"/>
              <w:left w:val="single" w:sz="8" w:space="0" w:color="000000"/>
              <w:bottom w:val="single" w:sz="8" w:space="0" w:color="000000"/>
              <w:right w:val="single" w:sz="8" w:space="0" w:color="000000"/>
            </w:tcBorders>
            <w:vAlign w:val="center"/>
            <w:hideMark/>
          </w:tcPr>
          <w:p w14:paraId="2B138738" w14:textId="77777777" w:rsidR="00B02DEE" w:rsidRPr="00B02DEE" w:rsidRDefault="00B02DEE" w:rsidP="00B02DEE">
            <w:pPr>
              <w:spacing w:after="0" w:line="240" w:lineRule="auto"/>
              <w:jc w:val="both"/>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Sewerage</w:t>
            </w:r>
          </w:p>
        </w:tc>
        <w:tc>
          <w:tcPr>
            <w:tcW w:w="1727" w:type="dxa"/>
            <w:tcBorders>
              <w:top w:val="nil"/>
              <w:left w:val="nil"/>
              <w:bottom w:val="single" w:sz="8" w:space="0" w:color="000000"/>
              <w:right w:val="single" w:sz="8" w:space="0" w:color="000000"/>
            </w:tcBorders>
            <w:shd w:val="clear" w:color="000000" w:fill="FFFF00"/>
            <w:vAlign w:val="center"/>
            <w:hideMark/>
          </w:tcPr>
          <w:p w14:paraId="27374045"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281.77%</w:t>
            </w:r>
          </w:p>
        </w:tc>
        <w:tc>
          <w:tcPr>
            <w:tcW w:w="1727" w:type="dxa"/>
            <w:tcBorders>
              <w:top w:val="nil"/>
              <w:left w:val="nil"/>
              <w:bottom w:val="single" w:sz="8" w:space="0" w:color="000000"/>
              <w:right w:val="single" w:sz="8" w:space="0" w:color="000000"/>
            </w:tcBorders>
            <w:shd w:val="clear" w:color="000000" w:fill="FFFF00"/>
            <w:vAlign w:val="center"/>
            <w:hideMark/>
          </w:tcPr>
          <w:p w14:paraId="0DA95124"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90.14%</w:t>
            </w:r>
          </w:p>
        </w:tc>
        <w:tc>
          <w:tcPr>
            <w:tcW w:w="1727" w:type="dxa"/>
            <w:tcBorders>
              <w:top w:val="nil"/>
              <w:left w:val="nil"/>
              <w:bottom w:val="single" w:sz="8" w:space="0" w:color="000000"/>
              <w:right w:val="single" w:sz="8" w:space="0" w:color="000000"/>
            </w:tcBorders>
            <w:vAlign w:val="center"/>
            <w:hideMark/>
          </w:tcPr>
          <w:p w14:paraId="339A7CCA"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3.20%</w:t>
            </w:r>
          </w:p>
        </w:tc>
        <w:tc>
          <w:tcPr>
            <w:tcW w:w="3362" w:type="dxa"/>
            <w:tcBorders>
              <w:top w:val="nil"/>
              <w:left w:val="nil"/>
              <w:bottom w:val="single" w:sz="8" w:space="0" w:color="000000"/>
              <w:right w:val="single" w:sz="8" w:space="0" w:color="000000"/>
            </w:tcBorders>
            <w:shd w:val="clear" w:color="000000" w:fill="FFFF00"/>
            <w:vAlign w:val="center"/>
            <w:hideMark/>
          </w:tcPr>
          <w:p w14:paraId="48B21964" w14:textId="77777777" w:rsidR="00B02DEE" w:rsidRPr="00B02DEE" w:rsidRDefault="00B02DEE" w:rsidP="00B02DEE">
            <w:pPr>
              <w:spacing w:after="0" w:line="240" w:lineRule="auto"/>
              <w:jc w:val="right"/>
              <w:rPr>
                <w:rFonts w:ascii="Arial" w:eastAsia="Times New Roman" w:hAnsi="Arial" w:cs="Arial"/>
                <w:color w:val="000000"/>
                <w:kern w:val="0"/>
                <w:lang w:eastAsia="en-ZA"/>
                <w14:ligatures w14:val="none"/>
              </w:rPr>
            </w:pPr>
            <w:r w:rsidRPr="00B02DEE">
              <w:rPr>
                <w:rFonts w:ascii="Arial" w:eastAsia="Times New Roman" w:hAnsi="Arial" w:cs="Arial"/>
                <w:color w:val="000000"/>
                <w:kern w:val="0"/>
                <w:lang w:eastAsia="en-ZA"/>
                <w14:ligatures w14:val="none"/>
              </w:rPr>
              <w:t>Average increase in line with the MDM tariff increase proposal based on the associated cost of providing trading services and related operations</w:t>
            </w:r>
          </w:p>
        </w:tc>
      </w:tr>
    </w:tbl>
    <w:p w14:paraId="4AB21FA6"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val="en-US"/>
          <w14:ligatures w14:val="none"/>
        </w:rPr>
      </w:pPr>
    </w:p>
    <w:p w14:paraId="2E750B88"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val="en-US"/>
          <w14:ligatures w14:val="none"/>
        </w:rPr>
      </w:pPr>
    </w:p>
    <w:p w14:paraId="5B482D48"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val="en-US"/>
          <w14:ligatures w14:val="none"/>
        </w:rPr>
      </w:pPr>
    </w:p>
    <w:p w14:paraId="7AFE0AEE" w14:textId="77777777" w:rsidR="00B02DEE" w:rsidRPr="00B02DEE" w:rsidRDefault="00B02DEE" w:rsidP="00B02DEE">
      <w:pPr>
        <w:spacing w:after="0" w:line="240" w:lineRule="auto"/>
        <w:jc w:val="both"/>
        <w:rPr>
          <w:rFonts w:ascii="Arial" w:eastAsia="Times New Roman" w:hAnsi="Arial" w:cs="Arial"/>
          <w:b/>
          <w:bCs/>
          <w:color w:val="000000"/>
          <w:kern w:val="0"/>
          <w:sz w:val="24"/>
          <w:szCs w:val="24"/>
          <w:lang w:val="en-US"/>
          <w14:ligatures w14:val="none"/>
        </w:rPr>
      </w:pPr>
    </w:p>
    <w:p w14:paraId="7EF63C40" w14:textId="77777777" w:rsidR="00B02DEE" w:rsidRPr="00B02DEE" w:rsidRDefault="00B02DEE" w:rsidP="00B02DEE">
      <w:pPr>
        <w:numPr>
          <w:ilvl w:val="0"/>
          <w:numId w:val="5"/>
        </w:numPr>
        <w:spacing w:after="0" w:line="360" w:lineRule="auto"/>
        <w:contextualSpacing/>
        <w:jc w:val="both"/>
        <w:rPr>
          <w:rFonts w:ascii="Arial" w:eastAsia="Times New Roman" w:hAnsi="Arial" w:cs="Arial"/>
          <w:b/>
          <w:bCs/>
          <w:color w:val="000000"/>
          <w:kern w:val="0"/>
          <w:sz w:val="24"/>
          <w:szCs w:val="24"/>
          <w:lang w:val="en-US" w:eastAsia="en-ZA"/>
          <w14:ligatures w14:val="none"/>
        </w:rPr>
      </w:pPr>
      <w:r w:rsidRPr="00B02DEE">
        <w:rPr>
          <w:rFonts w:ascii="Arial" w:eastAsia="Times New Roman" w:hAnsi="Arial" w:cs="Arial"/>
          <w:b/>
          <w:bCs/>
          <w:color w:val="000000"/>
          <w:kern w:val="0"/>
          <w:sz w:val="24"/>
          <w:szCs w:val="24"/>
          <w:lang w:val="en-US" w:eastAsia="en-ZA"/>
          <w14:ligatures w14:val="none"/>
        </w:rPr>
        <w:t>LEGAL IMPLICATIONS</w:t>
      </w:r>
    </w:p>
    <w:p w14:paraId="477263C0" w14:textId="77777777" w:rsidR="00B02DEE" w:rsidRPr="00B02DEE" w:rsidRDefault="00B02DEE" w:rsidP="00B02DEE">
      <w:pPr>
        <w:spacing w:after="0" w:line="360" w:lineRule="auto"/>
        <w:ind w:left="720"/>
        <w:contextualSpacing/>
        <w:jc w:val="both"/>
        <w:rPr>
          <w:rFonts w:ascii="Arial" w:eastAsia="Times New Roman" w:hAnsi="Arial" w:cs="Arial"/>
          <w:bCs/>
          <w:color w:val="000000"/>
          <w:kern w:val="0"/>
          <w:sz w:val="24"/>
          <w:szCs w:val="24"/>
          <w:lang w:val="en-US" w:eastAsia="en-ZA"/>
          <w14:ligatures w14:val="none"/>
        </w:rPr>
      </w:pPr>
      <w:r w:rsidRPr="00B02DEE">
        <w:rPr>
          <w:rFonts w:ascii="Arial" w:eastAsia="Times New Roman" w:hAnsi="Arial" w:cs="Arial"/>
          <w:bCs/>
          <w:color w:val="000000"/>
          <w:kern w:val="0"/>
          <w:sz w:val="24"/>
          <w:szCs w:val="24"/>
          <w:lang w:val="en-US" w:eastAsia="en-ZA"/>
          <w14:ligatures w14:val="none"/>
        </w:rPr>
        <w:t>Compliance to Section 22 of the Municipal Finance management Act, Municipal Budget Reporting Regulations, Division of Revenue Bill and MFMA Budget circulars.</w:t>
      </w:r>
    </w:p>
    <w:p w14:paraId="0A69AA60" w14:textId="77777777" w:rsidR="00B02DEE" w:rsidRPr="00B02DEE" w:rsidRDefault="00B02DEE" w:rsidP="00B02DEE">
      <w:pPr>
        <w:spacing w:after="0" w:line="360" w:lineRule="auto"/>
        <w:ind w:left="360"/>
        <w:jc w:val="both"/>
        <w:rPr>
          <w:rFonts w:ascii="Arial" w:eastAsia="Times New Roman" w:hAnsi="Arial" w:cs="Arial"/>
          <w:bCs/>
          <w:color w:val="000000"/>
          <w:kern w:val="0"/>
          <w:sz w:val="24"/>
          <w:szCs w:val="24"/>
          <w:lang w:val="en-US" w:eastAsia="en-ZA"/>
          <w14:ligatures w14:val="none"/>
        </w:rPr>
      </w:pPr>
    </w:p>
    <w:p w14:paraId="12B9CE63" w14:textId="77777777" w:rsidR="00B02DEE" w:rsidRPr="00B02DEE" w:rsidRDefault="00B02DEE" w:rsidP="00B02DEE">
      <w:pPr>
        <w:numPr>
          <w:ilvl w:val="0"/>
          <w:numId w:val="5"/>
        </w:numPr>
        <w:spacing w:after="0" w:line="360" w:lineRule="auto"/>
        <w:contextualSpacing/>
        <w:jc w:val="both"/>
        <w:rPr>
          <w:rFonts w:ascii="Arial" w:eastAsia="Times New Roman" w:hAnsi="Arial" w:cs="Arial"/>
          <w:b/>
          <w:color w:val="000000"/>
          <w:kern w:val="0"/>
          <w:sz w:val="24"/>
          <w:szCs w:val="24"/>
          <w:lang w:val="en-US" w:eastAsia="en-ZA"/>
          <w14:ligatures w14:val="none"/>
        </w:rPr>
      </w:pPr>
      <w:r w:rsidRPr="00B02DEE">
        <w:rPr>
          <w:rFonts w:ascii="Arial" w:eastAsia="Times New Roman" w:hAnsi="Arial" w:cs="Arial"/>
          <w:b/>
          <w:color w:val="000000"/>
          <w:kern w:val="0"/>
          <w:sz w:val="24"/>
          <w:szCs w:val="24"/>
          <w:lang w:val="en-US" w:eastAsia="en-ZA"/>
          <w14:ligatures w14:val="none"/>
        </w:rPr>
        <w:t>FINANCIAL IMPLICATIONS</w:t>
      </w:r>
    </w:p>
    <w:p w14:paraId="7D2F7790" w14:textId="77777777" w:rsidR="00B02DEE" w:rsidRPr="00B02DEE" w:rsidRDefault="00B02DEE" w:rsidP="00B02DEE">
      <w:pPr>
        <w:numPr>
          <w:ilvl w:val="0"/>
          <w:numId w:val="7"/>
        </w:numPr>
        <w:spacing w:after="0" w:line="360" w:lineRule="auto"/>
        <w:contextualSpacing/>
        <w:jc w:val="both"/>
        <w:rPr>
          <w:rFonts w:ascii="Arial" w:eastAsia="Times New Roman" w:hAnsi="Arial" w:cs="Arial"/>
          <w:bCs/>
          <w:color w:val="000000"/>
          <w:kern w:val="0"/>
          <w:sz w:val="24"/>
          <w:szCs w:val="24"/>
          <w:lang w:val="en-US" w:eastAsia="en-ZA"/>
          <w14:ligatures w14:val="none"/>
        </w:rPr>
      </w:pPr>
      <w:r w:rsidRPr="00B02DEE">
        <w:rPr>
          <w:rFonts w:ascii="Arial" w:eastAsia="Times New Roman" w:hAnsi="Arial" w:cs="Arial"/>
          <w:bCs/>
          <w:color w:val="000000"/>
          <w:kern w:val="0"/>
          <w:sz w:val="24"/>
          <w:szCs w:val="24"/>
          <w:lang w:val="en-US" w:eastAsia="en-ZA"/>
          <w14:ligatures w14:val="none"/>
        </w:rPr>
        <w:t xml:space="preserve">The budget provides financial framework within which all expenditures and revenue generation will be managed and guide resource allocation. </w:t>
      </w:r>
    </w:p>
    <w:p w14:paraId="210ADA15" w14:textId="77777777" w:rsidR="00B02DEE" w:rsidRPr="00B02DEE" w:rsidRDefault="00B02DEE" w:rsidP="00B02DEE">
      <w:pPr>
        <w:numPr>
          <w:ilvl w:val="0"/>
          <w:numId w:val="7"/>
        </w:numPr>
        <w:spacing w:after="0" w:line="360" w:lineRule="auto"/>
        <w:contextualSpacing/>
        <w:jc w:val="both"/>
        <w:rPr>
          <w:rFonts w:ascii="Arial" w:eastAsia="Times New Roman" w:hAnsi="Arial" w:cs="Arial"/>
          <w:bCs/>
          <w:color w:val="000000"/>
          <w:kern w:val="0"/>
          <w:sz w:val="24"/>
          <w:szCs w:val="24"/>
          <w:lang w:val="en-US" w:eastAsia="en-ZA"/>
          <w14:ligatures w14:val="none"/>
        </w:rPr>
      </w:pPr>
      <w:r w:rsidRPr="00B02DEE">
        <w:rPr>
          <w:rFonts w:ascii="Arial" w:eastAsia="Times New Roman" w:hAnsi="Arial" w:cs="Arial"/>
          <w:bCs/>
          <w:color w:val="000000"/>
          <w:kern w:val="0"/>
          <w:sz w:val="24"/>
          <w:szCs w:val="24"/>
          <w:lang w:val="en-US" w:eastAsia="en-ZA"/>
          <w14:ligatures w14:val="none"/>
        </w:rPr>
        <w:t>The revenue and expenditure estimates will be included in the budget.</w:t>
      </w:r>
    </w:p>
    <w:p w14:paraId="385D1A64" w14:textId="77777777" w:rsidR="00B02DEE" w:rsidRPr="00B02DEE" w:rsidRDefault="00B02DEE" w:rsidP="00B02DEE">
      <w:pPr>
        <w:spacing w:after="0" w:line="360" w:lineRule="auto"/>
        <w:ind w:left="720"/>
        <w:contextualSpacing/>
        <w:jc w:val="both"/>
        <w:rPr>
          <w:rFonts w:ascii="Arial" w:eastAsia="Times New Roman" w:hAnsi="Arial" w:cs="Arial"/>
          <w:b/>
          <w:color w:val="000000"/>
          <w:kern w:val="0"/>
          <w:sz w:val="24"/>
          <w:szCs w:val="24"/>
          <w:lang w:val="en-US" w:eastAsia="en-ZA"/>
          <w14:ligatures w14:val="none"/>
        </w:rPr>
      </w:pPr>
    </w:p>
    <w:p w14:paraId="66CA4219" w14:textId="77777777" w:rsidR="00B02DEE" w:rsidRPr="00B02DEE" w:rsidRDefault="00B02DEE" w:rsidP="00B02DEE">
      <w:pPr>
        <w:numPr>
          <w:ilvl w:val="0"/>
          <w:numId w:val="5"/>
        </w:numPr>
        <w:spacing w:after="0" w:line="360" w:lineRule="auto"/>
        <w:contextualSpacing/>
        <w:jc w:val="both"/>
        <w:rPr>
          <w:rFonts w:ascii="Arial" w:eastAsia="Times New Roman" w:hAnsi="Arial" w:cs="Arial"/>
          <w:b/>
          <w:bCs/>
          <w:color w:val="000000"/>
          <w:kern w:val="0"/>
          <w:sz w:val="24"/>
          <w:szCs w:val="24"/>
          <w:lang w:val="en-US" w:eastAsia="en-ZA"/>
          <w14:ligatures w14:val="none"/>
        </w:rPr>
      </w:pPr>
      <w:r w:rsidRPr="00B02DEE">
        <w:rPr>
          <w:rFonts w:ascii="Arial" w:eastAsia="Times New Roman" w:hAnsi="Arial" w:cs="Arial"/>
          <w:b/>
          <w:bCs/>
          <w:color w:val="000000"/>
          <w:kern w:val="0"/>
          <w:sz w:val="24"/>
          <w:szCs w:val="24"/>
          <w:lang w:val="en-US" w:eastAsia="en-ZA"/>
          <w14:ligatures w14:val="none"/>
        </w:rPr>
        <w:t xml:space="preserve">RISK IMPLICATIONS </w:t>
      </w:r>
    </w:p>
    <w:p w14:paraId="785695C4" w14:textId="77777777" w:rsidR="00B02DEE" w:rsidRPr="00B02DEE" w:rsidRDefault="00B02DEE" w:rsidP="00B02DEE">
      <w:pPr>
        <w:numPr>
          <w:ilvl w:val="0"/>
          <w:numId w:val="8"/>
        </w:numPr>
        <w:spacing w:after="0" w:line="360" w:lineRule="auto"/>
        <w:contextualSpacing/>
        <w:jc w:val="both"/>
        <w:rPr>
          <w:rFonts w:ascii="Arial" w:eastAsia="Times New Roman" w:hAnsi="Arial" w:cs="Arial"/>
          <w:bCs/>
          <w:color w:val="000000"/>
          <w:kern w:val="0"/>
          <w:sz w:val="24"/>
          <w:szCs w:val="24"/>
          <w:lang w:val="en-US" w:eastAsia="en-ZA"/>
          <w14:ligatures w14:val="none"/>
        </w:rPr>
      </w:pPr>
      <w:r w:rsidRPr="00B02DEE">
        <w:rPr>
          <w:rFonts w:ascii="Arial" w:eastAsia="Times New Roman" w:hAnsi="Arial" w:cs="Arial"/>
          <w:bCs/>
          <w:color w:val="000000"/>
          <w:kern w:val="0"/>
          <w:sz w:val="24"/>
          <w:szCs w:val="24"/>
          <w:lang w:val="en-US" w:eastAsia="en-ZA"/>
          <w14:ligatures w14:val="none"/>
        </w:rPr>
        <w:t>Noncompliance with MFMA should the budget not tabled within prescribed timeframe.</w:t>
      </w:r>
    </w:p>
    <w:p w14:paraId="2CBC747E" w14:textId="77777777" w:rsidR="00B02DEE" w:rsidRPr="00B02DEE" w:rsidRDefault="00B02DEE" w:rsidP="00B02DEE">
      <w:pPr>
        <w:numPr>
          <w:ilvl w:val="0"/>
          <w:numId w:val="8"/>
        </w:numPr>
        <w:spacing w:after="0" w:line="360" w:lineRule="auto"/>
        <w:contextualSpacing/>
        <w:jc w:val="both"/>
        <w:rPr>
          <w:rFonts w:ascii="Arial" w:eastAsia="Times New Roman" w:hAnsi="Arial" w:cs="Arial"/>
          <w:bCs/>
          <w:color w:val="000000"/>
          <w:kern w:val="0"/>
          <w:sz w:val="24"/>
          <w:szCs w:val="24"/>
          <w:lang w:val="en-US" w:eastAsia="en-ZA"/>
          <w14:ligatures w14:val="none"/>
        </w:rPr>
      </w:pPr>
      <w:r w:rsidRPr="00B02DEE">
        <w:rPr>
          <w:rFonts w:ascii="Arial" w:eastAsia="Times New Roman" w:hAnsi="Arial" w:cs="Arial"/>
          <w:bCs/>
          <w:color w:val="000000"/>
          <w:kern w:val="0"/>
          <w:sz w:val="24"/>
          <w:szCs w:val="24"/>
          <w:lang w:val="en-US" w:eastAsia="en-ZA"/>
          <w14:ligatures w14:val="none"/>
        </w:rPr>
        <w:t>Potential audit finding and withholding of transfers due to non-compliance.</w:t>
      </w:r>
    </w:p>
    <w:p w14:paraId="54CDDC04" w14:textId="77777777" w:rsidR="00B02DEE" w:rsidRPr="00B02DEE" w:rsidRDefault="00B02DEE" w:rsidP="00B02DEE">
      <w:pPr>
        <w:spacing w:after="0" w:line="360" w:lineRule="auto"/>
        <w:jc w:val="both"/>
        <w:rPr>
          <w:rFonts w:ascii="Arial" w:eastAsia="Times New Roman" w:hAnsi="Arial" w:cs="Arial"/>
          <w:bCs/>
          <w:color w:val="000000"/>
          <w:kern w:val="0"/>
          <w:sz w:val="24"/>
          <w:szCs w:val="24"/>
          <w:lang w:val="en-US" w:eastAsia="en-ZA"/>
          <w14:ligatures w14:val="none"/>
        </w:rPr>
      </w:pPr>
    </w:p>
    <w:p w14:paraId="787E61E9" w14:textId="77777777" w:rsidR="00B02DEE" w:rsidRPr="00B02DEE" w:rsidRDefault="00B02DEE" w:rsidP="00B02DEE">
      <w:pPr>
        <w:numPr>
          <w:ilvl w:val="0"/>
          <w:numId w:val="5"/>
        </w:numPr>
        <w:spacing w:after="0" w:line="360" w:lineRule="auto"/>
        <w:contextualSpacing/>
        <w:jc w:val="both"/>
        <w:rPr>
          <w:rFonts w:ascii="Arial" w:eastAsia="Times New Roman" w:hAnsi="Arial" w:cs="Arial"/>
          <w:b/>
          <w:bCs/>
          <w:color w:val="000000"/>
          <w:kern w:val="0"/>
          <w:sz w:val="24"/>
          <w:szCs w:val="24"/>
          <w:lang w:val="en-US" w:eastAsia="en-ZA"/>
          <w14:ligatures w14:val="none"/>
        </w:rPr>
      </w:pPr>
      <w:r w:rsidRPr="00B02DEE">
        <w:rPr>
          <w:rFonts w:ascii="Arial" w:eastAsia="Times New Roman" w:hAnsi="Arial" w:cs="Arial"/>
          <w:b/>
          <w:bCs/>
          <w:color w:val="000000"/>
          <w:kern w:val="0"/>
          <w:sz w:val="24"/>
          <w:szCs w:val="24"/>
          <w:lang w:val="en-US" w:eastAsia="en-ZA"/>
          <w14:ligatures w14:val="none"/>
        </w:rPr>
        <w:t xml:space="preserve">CHANGE MANAGEMENT IMPLICATIONS </w:t>
      </w:r>
    </w:p>
    <w:p w14:paraId="237F2D65" w14:textId="77777777" w:rsidR="00B02DEE" w:rsidRPr="00B02DEE" w:rsidRDefault="00B02DEE" w:rsidP="00B02DEE">
      <w:pPr>
        <w:spacing w:after="0" w:line="240" w:lineRule="auto"/>
        <w:ind w:left="720"/>
        <w:jc w:val="both"/>
        <w:rPr>
          <w:rFonts w:ascii="Arial" w:eastAsia="Times New Roman" w:hAnsi="Arial" w:cs="Arial"/>
          <w:bCs/>
          <w:color w:val="000000"/>
          <w:kern w:val="0"/>
          <w:sz w:val="24"/>
          <w:szCs w:val="24"/>
          <w:lang w:val="en-US" w:eastAsia="en-ZA"/>
          <w14:ligatures w14:val="none"/>
        </w:rPr>
      </w:pPr>
      <w:r w:rsidRPr="00B02DEE">
        <w:rPr>
          <w:rFonts w:ascii="Arial" w:eastAsia="Times New Roman" w:hAnsi="Arial" w:cs="Arial"/>
          <w:bCs/>
          <w:color w:val="000000"/>
          <w:kern w:val="0"/>
          <w:sz w:val="24"/>
          <w:szCs w:val="24"/>
          <w:lang w:val="en-US" w:eastAsia="en-ZA"/>
          <w14:ligatures w14:val="none"/>
        </w:rPr>
        <w:t>Ensure compliance to MFMA and timely submission of FINAL budget on schedule A, version 7.1 in line with Municipal Budget and Reporting Regulations</w:t>
      </w:r>
    </w:p>
    <w:p w14:paraId="60FD3802" w14:textId="77777777" w:rsidR="00B02DEE" w:rsidRPr="00B02DEE" w:rsidRDefault="00B02DEE" w:rsidP="00B02DEE">
      <w:pPr>
        <w:spacing w:after="0" w:line="360" w:lineRule="auto"/>
        <w:jc w:val="both"/>
        <w:rPr>
          <w:rFonts w:ascii="Arial" w:eastAsia="Times New Roman" w:hAnsi="Arial" w:cs="Arial"/>
          <w:b/>
          <w:color w:val="000000"/>
          <w:kern w:val="0"/>
          <w:sz w:val="24"/>
          <w:szCs w:val="24"/>
          <w:lang w:val="en-US"/>
          <w14:ligatures w14:val="none"/>
        </w:rPr>
      </w:pPr>
    </w:p>
    <w:p w14:paraId="6D5A8708" w14:textId="77777777" w:rsidR="00B02DEE" w:rsidRPr="00B02DEE" w:rsidRDefault="00B02DEE" w:rsidP="00B02DEE">
      <w:pPr>
        <w:spacing w:after="0" w:line="360" w:lineRule="auto"/>
        <w:jc w:val="both"/>
        <w:rPr>
          <w:rFonts w:ascii="Arial" w:eastAsia="Times New Roman" w:hAnsi="Arial" w:cs="Arial"/>
          <w:b/>
          <w:color w:val="000000"/>
          <w:kern w:val="0"/>
          <w:sz w:val="24"/>
          <w:szCs w:val="24"/>
          <w:u w:val="single"/>
          <w:lang w:val="en-US"/>
          <w14:ligatures w14:val="none"/>
        </w:rPr>
      </w:pPr>
      <w:r w:rsidRPr="00B02DEE">
        <w:rPr>
          <w:rFonts w:ascii="Arial" w:eastAsia="Times New Roman" w:hAnsi="Arial" w:cs="Arial"/>
          <w:b/>
          <w:color w:val="000000"/>
          <w:kern w:val="0"/>
          <w:sz w:val="24"/>
          <w:szCs w:val="24"/>
          <w:u w:val="single"/>
          <w:lang w:val="en-US"/>
          <w14:ligatures w14:val="none"/>
        </w:rPr>
        <w:t>RECOMMENDATIONS OF THE CHIEF FINANCIAL OFFICER (MR CM MAETA)</w:t>
      </w:r>
    </w:p>
    <w:p w14:paraId="44FB23BC" w14:textId="77777777" w:rsidR="00B02DEE" w:rsidRPr="00B02DEE" w:rsidRDefault="00B02DEE" w:rsidP="00B02DEE">
      <w:pPr>
        <w:spacing w:after="0" w:line="480" w:lineRule="auto"/>
        <w:ind w:left="426" w:hanging="426"/>
        <w:jc w:val="both"/>
        <w:rPr>
          <w:rFonts w:ascii="Arial" w:eastAsia="Times New Roman" w:hAnsi="Arial" w:cs="Arial"/>
          <w:b/>
          <w:color w:val="000000"/>
          <w:kern w:val="0"/>
          <w:sz w:val="24"/>
          <w:szCs w:val="24"/>
          <w:lang w:val="en-US"/>
          <w14:ligatures w14:val="none"/>
        </w:rPr>
      </w:pPr>
    </w:p>
    <w:p w14:paraId="7196B770" w14:textId="77777777" w:rsidR="00B02DEE" w:rsidRPr="00B02DEE" w:rsidRDefault="00B02DEE" w:rsidP="00B02DEE">
      <w:pPr>
        <w:numPr>
          <w:ilvl w:val="0"/>
          <w:numId w:val="4"/>
        </w:numPr>
        <w:spacing w:after="200" w:line="240" w:lineRule="auto"/>
        <w:ind w:left="426" w:hanging="426"/>
        <w:contextualSpacing/>
        <w:jc w:val="both"/>
        <w:rPr>
          <w:rFonts w:ascii="Arial" w:eastAsia="Calibri" w:hAnsi="Arial" w:cs="Arial"/>
          <w:color w:val="000000"/>
          <w:kern w:val="0"/>
          <w:sz w:val="24"/>
          <w:szCs w:val="24"/>
          <w14:ligatures w14:val="none"/>
        </w:rPr>
      </w:pPr>
      <w:r w:rsidRPr="00B02DEE">
        <w:rPr>
          <w:rFonts w:ascii="Arial" w:eastAsia="Calibri" w:hAnsi="Arial" w:cs="Arial"/>
          <w:color w:val="000000"/>
          <w:kern w:val="0"/>
          <w:sz w:val="24"/>
          <w:szCs w:val="24"/>
          <w14:ligatures w14:val="none"/>
        </w:rPr>
        <w:t>That the Capital and Operational Estimates for the 2026/2027 financial year as fully recorded in the report in this regard be approved and that the Accounting Officer proceeds with the publication of the Annual Budget as outlined in section 22 of the Municipal Finance Management Act 56 of 2003.</w:t>
      </w:r>
    </w:p>
    <w:p w14:paraId="3E084337" w14:textId="77777777" w:rsidR="00B02DEE" w:rsidRPr="00B02DEE" w:rsidRDefault="00B02DEE" w:rsidP="00B02DEE">
      <w:pPr>
        <w:spacing w:after="200" w:line="240" w:lineRule="auto"/>
        <w:ind w:left="426" w:hanging="426"/>
        <w:contextualSpacing/>
        <w:jc w:val="both"/>
        <w:rPr>
          <w:rFonts w:ascii="Arial" w:eastAsia="Calibri" w:hAnsi="Arial" w:cs="Arial"/>
          <w:color w:val="000000"/>
          <w:kern w:val="0"/>
          <w:sz w:val="24"/>
          <w:szCs w:val="24"/>
          <w14:ligatures w14:val="none"/>
        </w:rPr>
      </w:pPr>
    </w:p>
    <w:p w14:paraId="5E0774D0" w14:textId="77777777" w:rsidR="00B02DEE" w:rsidRPr="00B02DEE" w:rsidRDefault="00B02DEE" w:rsidP="00B02DEE">
      <w:pPr>
        <w:numPr>
          <w:ilvl w:val="0"/>
          <w:numId w:val="4"/>
        </w:numPr>
        <w:spacing w:before="240" w:after="200" w:line="240" w:lineRule="auto"/>
        <w:ind w:left="426" w:hanging="426"/>
        <w:contextualSpacing/>
        <w:jc w:val="both"/>
        <w:rPr>
          <w:rFonts w:ascii="Arial" w:eastAsia="Calibri" w:hAnsi="Arial" w:cs="Arial"/>
          <w:b/>
          <w:color w:val="000000"/>
          <w:kern w:val="0"/>
          <w:sz w:val="24"/>
          <w:szCs w:val="24"/>
          <w14:ligatures w14:val="none"/>
        </w:rPr>
      </w:pPr>
      <w:r w:rsidRPr="00B02DEE">
        <w:rPr>
          <w:rFonts w:ascii="Arial" w:eastAsia="Calibri" w:hAnsi="Arial" w:cs="Arial"/>
          <w:color w:val="000000"/>
          <w:kern w:val="0"/>
          <w:sz w:val="24"/>
          <w:szCs w:val="24"/>
          <w14:ligatures w14:val="none"/>
        </w:rPr>
        <w:t xml:space="preserve">That the 2026/2027 financial year budget related policies be approved as more fully set out in </w:t>
      </w:r>
      <w:r w:rsidRPr="00B02DEE">
        <w:rPr>
          <w:rFonts w:ascii="Arial" w:eastAsia="Calibri" w:hAnsi="Arial" w:cs="Arial"/>
          <w:b/>
          <w:color w:val="000000"/>
          <w:kern w:val="0"/>
          <w:sz w:val="24"/>
          <w:szCs w:val="24"/>
          <w14:ligatures w14:val="none"/>
        </w:rPr>
        <w:t xml:space="preserve">Part 2 of supporting documents in the budget </w:t>
      </w:r>
    </w:p>
    <w:p w14:paraId="5F19359D" w14:textId="77777777" w:rsidR="00B02DEE" w:rsidRPr="00B02DEE" w:rsidRDefault="00B02DEE" w:rsidP="00B02DEE">
      <w:pPr>
        <w:spacing w:after="200" w:line="276" w:lineRule="auto"/>
        <w:ind w:left="426" w:hanging="426"/>
        <w:contextualSpacing/>
        <w:jc w:val="both"/>
        <w:rPr>
          <w:rFonts w:ascii="Arial" w:eastAsia="Calibri" w:hAnsi="Arial" w:cs="Arial"/>
          <w:color w:val="000000"/>
          <w:kern w:val="0"/>
          <w:sz w:val="24"/>
          <w:szCs w:val="24"/>
          <w14:ligatures w14:val="none"/>
        </w:rPr>
      </w:pPr>
    </w:p>
    <w:p w14:paraId="652AB102" w14:textId="77777777" w:rsidR="00B02DEE" w:rsidRPr="00B02DEE" w:rsidRDefault="00B02DEE" w:rsidP="00B02DEE">
      <w:pPr>
        <w:spacing w:before="240" w:after="200" w:line="240" w:lineRule="auto"/>
        <w:ind w:left="426" w:hanging="426"/>
        <w:contextualSpacing/>
        <w:jc w:val="both"/>
        <w:rPr>
          <w:rFonts w:ascii="Arial" w:eastAsia="Calibri" w:hAnsi="Arial" w:cs="Arial"/>
          <w:color w:val="000000"/>
          <w:kern w:val="0"/>
          <w:sz w:val="24"/>
          <w:szCs w:val="24"/>
          <w14:ligatures w14:val="none"/>
        </w:rPr>
      </w:pPr>
    </w:p>
    <w:p w14:paraId="31D585ED" w14:textId="77777777" w:rsidR="00B02DEE" w:rsidRPr="00B02DEE" w:rsidRDefault="00B02DEE" w:rsidP="00B02DEE">
      <w:pPr>
        <w:numPr>
          <w:ilvl w:val="0"/>
          <w:numId w:val="4"/>
        </w:numPr>
        <w:spacing w:after="200" w:line="240" w:lineRule="auto"/>
        <w:ind w:left="426" w:hanging="426"/>
        <w:contextualSpacing/>
        <w:jc w:val="both"/>
        <w:rPr>
          <w:rFonts w:ascii="Arial" w:eastAsia="Calibri" w:hAnsi="Arial" w:cs="Arial"/>
          <w:b/>
          <w:color w:val="000000"/>
          <w:kern w:val="0"/>
          <w:sz w:val="24"/>
          <w:szCs w:val="24"/>
          <w14:ligatures w14:val="none"/>
        </w:rPr>
      </w:pPr>
      <w:r w:rsidRPr="00B02DEE">
        <w:rPr>
          <w:rFonts w:ascii="Arial" w:eastAsia="Calibri" w:hAnsi="Arial" w:cs="Arial"/>
          <w:color w:val="000000"/>
          <w:kern w:val="0"/>
          <w:sz w:val="24"/>
          <w:szCs w:val="24"/>
          <w14:ligatures w14:val="none"/>
        </w:rPr>
        <w:t>That the final 2026/2027 tariff listing for municipal services as more fully set out in part 1 of supporting budget documents be approved</w:t>
      </w:r>
      <w:bookmarkStart w:id="2" w:name="_Hlk161153018"/>
      <w:r w:rsidRPr="00B02DEE">
        <w:rPr>
          <w:rFonts w:ascii="Arial" w:eastAsia="Calibri" w:hAnsi="Arial" w:cs="Arial"/>
          <w:color w:val="000000"/>
          <w:kern w:val="0"/>
          <w:sz w:val="24"/>
          <w:szCs w:val="24"/>
          <w14:ligatures w14:val="none"/>
        </w:rPr>
        <w:t>.</w:t>
      </w:r>
    </w:p>
    <w:bookmarkEnd w:id="2"/>
    <w:p w14:paraId="677F93A9" w14:textId="77777777" w:rsidR="00B02DEE" w:rsidRPr="00B02DEE" w:rsidRDefault="00B02DEE" w:rsidP="00B02DEE">
      <w:pPr>
        <w:spacing w:after="200" w:line="240" w:lineRule="auto"/>
        <w:ind w:left="426" w:hanging="426"/>
        <w:contextualSpacing/>
        <w:jc w:val="both"/>
        <w:rPr>
          <w:rFonts w:ascii="Arial" w:eastAsia="Calibri" w:hAnsi="Arial" w:cs="Arial"/>
          <w:b/>
          <w:color w:val="000000"/>
          <w:kern w:val="0"/>
          <w:sz w:val="24"/>
          <w:szCs w:val="24"/>
          <w14:ligatures w14:val="none"/>
        </w:rPr>
      </w:pPr>
    </w:p>
    <w:p w14:paraId="2450ADF0" w14:textId="77777777" w:rsidR="00B02DEE" w:rsidRPr="00B02DEE" w:rsidRDefault="00B02DEE" w:rsidP="00B02DEE">
      <w:pPr>
        <w:numPr>
          <w:ilvl w:val="0"/>
          <w:numId w:val="4"/>
        </w:numPr>
        <w:spacing w:before="240" w:after="200" w:line="240" w:lineRule="auto"/>
        <w:ind w:left="426" w:hanging="426"/>
        <w:contextualSpacing/>
        <w:jc w:val="both"/>
        <w:rPr>
          <w:rFonts w:ascii="Arial" w:eastAsia="Calibri" w:hAnsi="Arial" w:cs="Arial"/>
          <w:color w:val="000000"/>
          <w:kern w:val="0"/>
          <w:sz w:val="24"/>
          <w:szCs w:val="24"/>
          <w14:ligatures w14:val="none"/>
        </w:rPr>
      </w:pPr>
      <w:r w:rsidRPr="00B02DEE">
        <w:rPr>
          <w:rFonts w:ascii="Arial" w:eastAsia="Calibri" w:hAnsi="Arial" w:cs="Arial"/>
          <w:color w:val="000000"/>
          <w:kern w:val="0"/>
          <w:sz w:val="24"/>
          <w:szCs w:val="24"/>
          <w14:ligatures w14:val="none"/>
        </w:rPr>
        <w:t>That it be noted that the final 2026/2027 capital and operational Estimates will after approval by the Council in terms of section 22 of the Municipal Finance Management Act, be submitted to National Treasury and the Provincial Treasury, together with the quality certificate approved by the accounting officer.</w:t>
      </w:r>
    </w:p>
    <w:p w14:paraId="462D871C" w14:textId="77777777" w:rsidR="00B02DEE" w:rsidRPr="00B02DEE" w:rsidRDefault="00B02DEE" w:rsidP="00B02DEE">
      <w:pPr>
        <w:jc w:val="both"/>
        <w:rPr>
          <w:rFonts w:ascii="Arial" w:eastAsia="Calibri" w:hAnsi="Arial" w:cs="Arial"/>
          <w:color w:val="000000"/>
          <w:kern w:val="0"/>
          <w:sz w:val="24"/>
          <w:szCs w:val="24"/>
          <w14:ligatures w14:val="none"/>
        </w:rPr>
      </w:pPr>
    </w:p>
    <w:p w14:paraId="5BA51C7B" w14:textId="77777777" w:rsidR="00B02DEE" w:rsidRPr="00B02DEE" w:rsidRDefault="00B02DEE" w:rsidP="00B02DEE">
      <w:pPr>
        <w:numPr>
          <w:ilvl w:val="0"/>
          <w:numId w:val="4"/>
        </w:numPr>
        <w:spacing w:before="240" w:after="200" w:line="240" w:lineRule="auto"/>
        <w:ind w:left="426" w:hanging="426"/>
        <w:contextualSpacing/>
        <w:jc w:val="both"/>
        <w:rPr>
          <w:rFonts w:ascii="Arial" w:eastAsia="Calibri" w:hAnsi="Arial" w:cs="Arial"/>
          <w:color w:val="000000"/>
          <w:kern w:val="0"/>
          <w:sz w:val="24"/>
          <w:szCs w:val="24"/>
          <w14:ligatures w14:val="none"/>
        </w:rPr>
      </w:pPr>
      <w:r w:rsidRPr="00B02DEE">
        <w:rPr>
          <w:rFonts w:ascii="Arial" w:eastAsia="Calibri" w:hAnsi="Arial" w:cs="Arial"/>
          <w:color w:val="000000"/>
          <w:kern w:val="0"/>
          <w:sz w:val="24"/>
          <w:szCs w:val="24"/>
          <w14:ligatures w14:val="none"/>
        </w:rPr>
        <w:t xml:space="preserve">That the detailed budget resolutions attached as per </w:t>
      </w:r>
      <w:r w:rsidRPr="00B02DEE">
        <w:rPr>
          <w:rFonts w:ascii="Arial" w:eastAsia="Calibri" w:hAnsi="Arial" w:cs="Arial"/>
          <w:i/>
          <w:iCs/>
          <w:color w:val="000000"/>
          <w:kern w:val="0"/>
          <w:sz w:val="24"/>
          <w:szCs w:val="24"/>
          <w14:ligatures w14:val="none"/>
        </w:rPr>
        <w:t>“Annexure S”</w:t>
      </w:r>
      <w:r w:rsidRPr="00B02DEE">
        <w:rPr>
          <w:rFonts w:ascii="Arial" w:eastAsia="Calibri" w:hAnsi="Arial" w:cs="Arial"/>
          <w:color w:val="000000"/>
          <w:kern w:val="0"/>
          <w:sz w:val="24"/>
          <w:szCs w:val="24"/>
          <w14:ligatures w14:val="none"/>
        </w:rPr>
        <w:t xml:space="preserve"> be approved</w:t>
      </w:r>
    </w:p>
    <w:p w14:paraId="68427652" w14:textId="77777777" w:rsidR="00B02DEE" w:rsidRPr="00B02DEE" w:rsidRDefault="00B02DEE" w:rsidP="00B02DEE">
      <w:pPr>
        <w:ind w:left="720"/>
        <w:contextualSpacing/>
        <w:jc w:val="both"/>
        <w:rPr>
          <w:rFonts w:ascii="Arial" w:eastAsia="Calibri" w:hAnsi="Arial" w:cs="Arial"/>
          <w:color w:val="000000"/>
          <w:kern w:val="0"/>
          <w:sz w:val="24"/>
          <w:szCs w:val="24"/>
          <w14:ligatures w14:val="none"/>
        </w:rPr>
      </w:pPr>
    </w:p>
    <w:p w14:paraId="58C2073F" w14:textId="77777777" w:rsidR="00B02DEE" w:rsidRPr="00B02DEE" w:rsidRDefault="00B02DEE" w:rsidP="00B02DEE">
      <w:pPr>
        <w:numPr>
          <w:ilvl w:val="0"/>
          <w:numId w:val="4"/>
        </w:numPr>
        <w:spacing w:before="240" w:after="200" w:line="240" w:lineRule="auto"/>
        <w:ind w:left="426" w:hanging="426"/>
        <w:contextualSpacing/>
        <w:jc w:val="both"/>
        <w:rPr>
          <w:rFonts w:ascii="Arial" w:eastAsia="Calibri" w:hAnsi="Arial" w:cs="Arial"/>
          <w:color w:val="000000"/>
          <w:kern w:val="0"/>
          <w:sz w:val="24"/>
          <w:szCs w:val="24"/>
          <w14:ligatures w14:val="none"/>
        </w:rPr>
      </w:pPr>
      <w:bookmarkStart w:id="3" w:name="_Hlk135209097"/>
      <w:r w:rsidRPr="00B02DEE">
        <w:rPr>
          <w:rFonts w:ascii="Arial" w:eastAsia="Calibri" w:hAnsi="Arial" w:cs="Arial"/>
          <w:color w:val="000000"/>
          <w:kern w:val="0"/>
          <w:sz w:val="24"/>
          <w:szCs w:val="24"/>
          <w14:ligatures w14:val="none"/>
        </w:rPr>
        <w:t>That the Municipal Cost Containment Regulations and MFMA circular no 82 and 97 as issued by National Treasury should continuously be enforced to reduce spending on non-priority items</w:t>
      </w:r>
    </w:p>
    <w:bookmarkEnd w:id="3"/>
    <w:p w14:paraId="269CE576" w14:textId="77777777" w:rsidR="00B02DEE" w:rsidRPr="00B02DEE" w:rsidRDefault="00B02DEE" w:rsidP="00B02DEE">
      <w:pPr>
        <w:ind w:left="720"/>
        <w:contextualSpacing/>
        <w:jc w:val="both"/>
        <w:rPr>
          <w:rFonts w:ascii="Arial" w:eastAsia="Calibri" w:hAnsi="Arial" w:cs="Arial"/>
          <w:color w:val="000000"/>
          <w:kern w:val="0"/>
          <w:sz w:val="24"/>
          <w:szCs w:val="24"/>
          <w14:ligatures w14:val="none"/>
        </w:rPr>
      </w:pPr>
    </w:p>
    <w:p w14:paraId="6C1BB715" w14:textId="77777777" w:rsidR="00B02DEE" w:rsidRPr="00B02DEE" w:rsidRDefault="00B02DEE" w:rsidP="00B02DEE">
      <w:pPr>
        <w:keepNext/>
        <w:spacing w:before="240" w:after="60" w:line="240" w:lineRule="auto"/>
        <w:jc w:val="both"/>
        <w:outlineLvl w:val="2"/>
        <w:rPr>
          <w:rFonts w:ascii="Arial" w:eastAsia="Times New Roman" w:hAnsi="Arial" w:cs="Arial"/>
          <w:b/>
          <w:bCs/>
          <w:caps/>
          <w:color w:val="000000"/>
          <w:kern w:val="0"/>
          <w:sz w:val="24"/>
          <w:szCs w:val="24"/>
          <w:u w:val="single"/>
          <w:lang w:val="en-US"/>
          <w14:ligatures w14:val="none"/>
        </w:rPr>
      </w:pPr>
      <w:r w:rsidRPr="00B02DEE">
        <w:rPr>
          <w:rFonts w:ascii="Arial" w:eastAsia="Times New Roman" w:hAnsi="Arial" w:cs="Arial"/>
          <w:b/>
          <w:bCs/>
          <w:caps/>
          <w:color w:val="000000"/>
          <w:kern w:val="0"/>
          <w:sz w:val="24"/>
          <w:szCs w:val="24"/>
          <w:u w:val="single"/>
          <w:lang w:val="en-US"/>
          <w14:ligatures w14:val="none"/>
        </w:rPr>
        <w:t>COMMENTS OF THE DIRECTOR CORPORATE SERVICES (MS HN MAAKE)</w:t>
      </w:r>
    </w:p>
    <w:p w14:paraId="7E4B8AF3" w14:textId="0278D171" w:rsidR="00B02DEE" w:rsidRPr="00B02DEE" w:rsidRDefault="00B02DEE" w:rsidP="00B02DEE">
      <w:pPr>
        <w:keepNext/>
        <w:spacing w:before="240" w:after="60" w:line="240" w:lineRule="auto"/>
        <w:jc w:val="both"/>
        <w:outlineLvl w:val="2"/>
        <w:rPr>
          <w:rFonts w:ascii="Arial" w:eastAsia="Times New Roman" w:hAnsi="Arial" w:cs="Arial"/>
          <w:caps/>
          <w:color w:val="000000"/>
          <w:kern w:val="0"/>
          <w:sz w:val="24"/>
          <w:szCs w:val="24"/>
          <w:lang w:val="en-US"/>
          <w14:ligatures w14:val="none"/>
        </w:rPr>
      </w:pPr>
      <w:r w:rsidRPr="00B02DEE">
        <w:rPr>
          <w:rFonts w:ascii="Arial" w:eastAsia="Times New Roman" w:hAnsi="Arial" w:cs="Arial"/>
          <w:color w:val="000000"/>
          <w:kern w:val="0"/>
          <w:sz w:val="24"/>
          <w:szCs w:val="24"/>
          <w:lang w:val="en-US"/>
          <w14:ligatures w14:val="none"/>
        </w:rPr>
        <w:t>Supported</w:t>
      </w:r>
      <w:r w:rsidR="003834CE">
        <w:rPr>
          <w:rFonts w:ascii="Arial" w:eastAsia="Times New Roman" w:hAnsi="Arial" w:cs="Arial"/>
          <w:caps/>
          <w:color w:val="000000"/>
          <w:kern w:val="0"/>
          <w:sz w:val="24"/>
          <w:szCs w:val="24"/>
          <w:lang w:val="en-US"/>
          <w14:ligatures w14:val="none"/>
        </w:rPr>
        <w:t>.</w:t>
      </w:r>
    </w:p>
    <w:p w14:paraId="331E82E4" w14:textId="77777777" w:rsidR="00B02DEE" w:rsidRPr="00B02DEE" w:rsidRDefault="00B02DEE" w:rsidP="00B02DEE">
      <w:pPr>
        <w:keepNext/>
        <w:spacing w:before="240" w:after="60" w:line="240" w:lineRule="auto"/>
        <w:jc w:val="both"/>
        <w:outlineLvl w:val="2"/>
        <w:rPr>
          <w:rFonts w:ascii="Arial" w:eastAsia="Times New Roman" w:hAnsi="Arial" w:cs="Arial"/>
          <w:b/>
          <w:bCs/>
          <w:caps/>
          <w:color w:val="000000"/>
          <w:kern w:val="0"/>
          <w:sz w:val="24"/>
          <w:szCs w:val="24"/>
          <w:u w:val="single"/>
          <w:lang w:val="en-US"/>
          <w14:ligatures w14:val="none"/>
        </w:rPr>
      </w:pPr>
      <w:r w:rsidRPr="00B02DEE">
        <w:rPr>
          <w:rFonts w:ascii="Arial" w:eastAsia="Times New Roman" w:hAnsi="Arial" w:cs="Arial"/>
          <w:b/>
          <w:bCs/>
          <w:caps/>
          <w:color w:val="000000"/>
          <w:kern w:val="0"/>
          <w:sz w:val="24"/>
          <w:szCs w:val="24"/>
          <w:u w:val="single"/>
          <w:lang w:val="en-US"/>
          <w14:ligatures w14:val="none"/>
        </w:rPr>
        <w:t>COMMENTS OF THE DIRECTOR ENGINEERING SERVICES (MS HO TSHISEVHE)</w:t>
      </w:r>
    </w:p>
    <w:p w14:paraId="34902CFC" w14:textId="70079033" w:rsidR="00B02DEE" w:rsidRPr="00B02DEE" w:rsidRDefault="00B02DEE" w:rsidP="00B02DEE">
      <w:pPr>
        <w:spacing w:after="0" w:line="240" w:lineRule="auto"/>
        <w:jc w:val="both"/>
        <w:rPr>
          <w:rFonts w:ascii="Arial" w:eastAsia="Times New Roman" w:hAnsi="Arial" w:cs="Arial"/>
          <w:color w:val="000000"/>
          <w:kern w:val="0"/>
          <w:sz w:val="24"/>
          <w:szCs w:val="24"/>
          <w:lang w:val="en-US"/>
          <w14:ligatures w14:val="none"/>
        </w:rPr>
      </w:pPr>
      <w:r w:rsidRPr="00B02DEE">
        <w:rPr>
          <w:rFonts w:ascii="Arial" w:eastAsia="Times New Roman" w:hAnsi="Arial" w:cs="Arial"/>
          <w:color w:val="000000"/>
          <w:kern w:val="0"/>
          <w:sz w:val="24"/>
          <w:szCs w:val="24"/>
          <w:lang w:val="en-US"/>
          <w14:ligatures w14:val="none"/>
        </w:rPr>
        <w:t>Supported</w:t>
      </w:r>
      <w:r w:rsidR="003834CE">
        <w:rPr>
          <w:rFonts w:ascii="Arial" w:eastAsia="Times New Roman" w:hAnsi="Arial" w:cs="Arial"/>
          <w:color w:val="000000"/>
          <w:kern w:val="0"/>
          <w:sz w:val="24"/>
          <w:szCs w:val="24"/>
          <w:lang w:val="en-US"/>
          <w14:ligatures w14:val="none"/>
        </w:rPr>
        <w:t>.</w:t>
      </w:r>
    </w:p>
    <w:p w14:paraId="1A1A9651" w14:textId="77777777" w:rsidR="00B02DEE" w:rsidRPr="00B02DEE" w:rsidRDefault="00B02DEE" w:rsidP="00B02DEE">
      <w:pPr>
        <w:spacing w:after="0" w:line="240" w:lineRule="auto"/>
        <w:jc w:val="both"/>
        <w:rPr>
          <w:rFonts w:ascii="Arial" w:eastAsia="Times New Roman" w:hAnsi="Arial" w:cs="Arial"/>
          <w:color w:val="000000"/>
          <w:kern w:val="0"/>
          <w:sz w:val="24"/>
          <w:szCs w:val="24"/>
          <w:lang w:val="en-US"/>
          <w14:ligatures w14:val="none"/>
        </w:rPr>
      </w:pPr>
    </w:p>
    <w:p w14:paraId="090561F1" w14:textId="77777777" w:rsidR="00B02DEE" w:rsidRPr="00B02DEE" w:rsidRDefault="00B02DEE" w:rsidP="00B02DEE">
      <w:pPr>
        <w:spacing w:after="0" w:line="240" w:lineRule="auto"/>
        <w:jc w:val="both"/>
        <w:rPr>
          <w:rFonts w:ascii="Arial" w:eastAsia="Times New Roman" w:hAnsi="Arial" w:cs="Arial"/>
          <w:b/>
          <w:bCs/>
          <w:caps/>
          <w:color w:val="000000"/>
          <w:kern w:val="0"/>
          <w:sz w:val="24"/>
          <w:szCs w:val="24"/>
          <w:u w:val="single"/>
          <w:lang w:val="en-US"/>
          <w14:ligatures w14:val="none"/>
        </w:rPr>
      </w:pPr>
      <w:r w:rsidRPr="00B02DEE">
        <w:rPr>
          <w:rFonts w:ascii="Arial" w:eastAsia="Times New Roman" w:hAnsi="Arial" w:cs="Arial"/>
          <w:b/>
          <w:bCs/>
          <w:caps/>
          <w:color w:val="000000"/>
          <w:kern w:val="0"/>
          <w:sz w:val="24"/>
          <w:szCs w:val="24"/>
          <w:u w:val="single"/>
          <w:lang w:val="en-US"/>
          <w14:ligatures w14:val="none"/>
        </w:rPr>
        <w:t>COMMENTS OF THE DIRECTOR Acting ELECTRICAL ENGINEERING (MR B Sengwayo)</w:t>
      </w:r>
    </w:p>
    <w:p w14:paraId="2E8B1D17" w14:textId="77777777" w:rsidR="00B02DEE" w:rsidRPr="00B02DEE" w:rsidRDefault="00B02DEE" w:rsidP="00B02DEE">
      <w:pPr>
        <w:spacing w:after="0" w:line="240" w:lineRule="auto"/>
        <w:jc w:val="both"/>
        <w:rPr>
          <w:rFonts w:ascii="Arial" w:eastAsia="Times New Roman" w:hAnsi="Arial" w:cs="Arial"/>
          <w:b/>
          <w:bCs/>
          <w:caps/>
          <w:color w:val="000000"/>
          <w:kern w:val="0"/>
          <w:sz w:val="24"/>
          <w:szCs w:val="24"/>
          <w:u w:val="single"/>
          <w:lang w:val="en-US"/>
          <w14:ligatures w14:val="none"/>
        </w:rPr>
      </w:pPr>
    </w:p>
    <w:p w14:paraId="29E7BA39" w14:textId="6D33DE8D" w:rsidR="00B02DEE" w:rsidRPr="00B02DEE" w:rsidRDefault="00B02DEE" w:rsidP="00B02DEE">
      <w:pPr>
        <w:spacing w:after="0" w:line="240" w:lineRule="auto"/>
        <w:jc w:val="both"/>
        <w:rPr>
          <w:rFonts w:ascii="Arial" w:eastAsia="Times New Roman" w:hAnsi="Arial" w:cs="Arial"/>
          <w:color w:val="000000"/>
          <w:kern w:val="0"/>
          <w:sz w:val="24"/>
          <w:szCs w:val="24"/>
          <w:lang w:val="en-US"/>
          <w14:ligatures w14:val="none"/>
        </w:rPr>
      </w:pPr>
      <w:r w:rsidRPr="00B02DEE">
        <w:rPr>
          <w:rFonts w:ascii="Arial" w:eastAsia="Times New Roman" w:hAnsi="Arial" w:cs="Arial"/>
          <w:color w:val="000000"/>
          <w:kern w:val="0"/>
          <w:sz w:val="24"/>
          <w:szCs w:val="24"/>
          <w:lang w:val="en-US"/>
          <w14:ligatures w14:val="none"/>
        </w:rPr>
        <w:t>Supported</w:t>
      </w:r>
      <w:r w:rsidR="003834CE">
        <w:rPr>
          <w:rFonts w:ascii="Arial" w:eastAsia="Times New Roman" w:hAnsi="Arial" w:cs="Arial"/>
          <w:color w:val="000000"/>
          <w:kern w:val="0"/>
          <w:sz w:val="24"/>
          <w:szCs w:val="24"/>
          <w:lang w:val="en-US"/>
          <w14:ligatures w14:val="none"/>
        </w:rPr>
        <w:t>.</w:t>
      </w:r>
    </w:p>
    <w:p w14:paraId="39DFDF65" w14:textId="77777777" w:rsidR="00B02DEE" w:rsidRPr="00B02DEE" w:rsidRDefault="00B02DEE" w:rsidP="00B02DEE">
      <w:pPr>
        <w:spacing w:after="0" w:line="240" w:lineRule="auto"/>
        <w:jc w:val="both"/>
        <w:rPr>
          <w:rFonts w:ascii="Arial" w:eastAsia="Times New Roman" w:hAnsi="Arial" w:cs="Arial"/>
          <w:color w:val="000000"/>
          <w:kern w:val="0"/>
          <w:sz w:val="24"/>
          <w:szCs w:val="24"/>
          <w:lang w:val="en-US"/>
          <w14:ligatures w14:val="none"/>
        </w:rPr>
      </w:pPr>
    </w:p>
    <w:p w14:paraId="5C89F27E" w14:textId="77777777" w:rsidR="00B02DEE" w:rsidRPr="00B02DEE" w:rsidRDefault="00B02DEE" w:rsidP="00B02DEE">
      <w:pPr>
        <w:spacing w:after="0" w:line="240" w:lineRule="auto"/>
        <w:jc w:val="both"/>
        <w:rPr>
          <w:rFonts w:ascii="Arial" w:eastAsia="Times New Roman" w:hAnsi="Arial" w:cs="Arial"/>
          <w:b/>
          <w:bCs/>
          <w:caps/>
          <w:color w:val="000000"/>
          <w:kern w:val="0"/>
          <w:sz w:val="24"/>
          <w:szCs w:val="24"/>
          <w:u w:val="single"/>
          <w:lang w:val="en-US"/>
          <w14:ligatures w14:val="none"/>
        </w:rPr>
      </w:pPr>
      <w:r w:rsidRPr="00B02DEE">
        <w:rPr>
          <w:rFonts w:ascii="Arial" w:eastAsia="Times New Roman" w:hAnsi="Arial" w:cs="Arial"/>
          <w:b/>
          <w:bCs/>
          <w:caps/>
          <w:color w:val="000000"/>
          <w:kern w:val="0"/>
          <w:sz w:val="24"/>
          <w:szCs w:val="24"/>
          <w:u w:val="single"/>
          <w:lang w:val="en-US"/>
          <w14:ligatures w14:val="none"/>
        </w:rPr>
        <w:t>COMMENTS OF THE DIRECTOR PLANNING AND ECONOMIC DEVELopment (mr bm mathebula)</w:t>
      </w:r>
    </w:p>
    <w:p w14:paraId="3328AC95" w14:textId="77777777" w:rsidR="00B02DEE" w:rsidRPr="00B02DEE" w:rsidRDefault="00B02DEE" w:rsidP="00B02DEE">
      <w:pPr>
        <w:spacing w:after="0" w:line="240" w:lineRule="auto"/>
        <w:jc w:val="both"/>
        <w:rPr>
          <w:rFonts w:ascii="Arial" w:eastAsia="Times New Roman" w:hAnsi="Arial" w:cs="Arial"/>
          <w:b/>
          <w:bCs/>
          <w:caps/>
          <w:color w:val="000000"/>
          <w:kern w:val="0"/>
          <w:sz w:val="24"/>
          <w:szCs w:val="24"/>
          <w:u w:val="single"/>
          <w:lang w:val="en-US"/>
          <w14:ligatures w14:val="none"/>
        </w:rPr>
      </w:pPr>
    </w:p>
    <w:p w14:paraId="3A719DAE" w14:textId="79EDB8E3" w:rsidR="00B02DEE" w:rsidRPr="00B02DEE" w:rsidRDefault="00B02DEE" w:rsidP="00B02DEE">
      <w:pPr>
        <w:spacing w:after="0" w:line="240" w:lineRule="auto"/>
        <w:jc w:val="both"/>
        <w:rPr>
          <w:rFonts w:ascii="Arial" w:eastAsia="Times New Roman" w:hAnsi="Arial" w:cs="Arial"/>
          <w:color w:val="000000"/>
          <w:kern w:val="0"/>
          <w:sz w:val="24"/>
          <w:szCs w:val="24"/>
          <w:lang w:val="en-US"/>
          <w14:ligatures w14:val="none"/>
        </w:rPr>
      </w:pPr>
      <w:r w:rsidRPr="00B02DEE">
        <w:rPr>
          <w:rFonts w:ascii="Arial" w:eastAsia="Times New Roman" w:hAnsi="Arial" w:cs="Arial"/>
          <w:color w:val="000000"/>
          <w:kern w:val="0"/>
          <w:sz w:val="24"/>
          <w:szCs w:val="24"/>
          <w:lang w:val="en-US"/>
          <w14:ligatures w14:val="none"/>
        </w:rPr>
        <w:t>Supported</w:t>
      </w:r>
      <w:r w:rsidR="003834CE">
        <w:rPr>
          <w:rFonts w:ascii="Arial" w:eastAsia="Times New Roman" w:hAnsi="Arial" w:cs="Arial"/>
          <w:color w:val="000000"/>
          <w:kern w:val="0"/>
          <w:sz w:val="24"/>
          <w:szCs w:val="24"/>
          <w:lang w:val="en-US"/>
          <w14:ligatures w14:val="none"/>
        </w:rPr>
        <w:t>.</w:t>
      </w:r>
    </w:p>
    <w:p w14:paraId="33BAF5FA" w14:textId="77777777" w:rsidR="00B02DEE" w:rsidRPr="00B02DEE" w:rsidRDefault="00B02DEE" w:rsidP="00B02DEE">
      <w:pPr>
        <w:spacing w:after="0" w:line="240" w:lineRule="auto"/>
        <w:jc w:val="both"/>
        <w:rPr>
          <w:rFonts w:ascii="Arial" w:eastAsia="Times New Roman" w:hAnsi="Arial" w:cs="Arial"/>
          <w:color w:val="000000"/>
          <w:kern w:val="0"/>
          <w:sz w:val="24"/>
          <w:szCs w:val="24"/>
          <w:lang w:val="en-US"/>
          <w14:ligatures w14:val="none"/>
        </w:rPr>
      </w:pPr>
    </w:p>
    <w:p w14:paraId="267B4287" w14:textId="77777777" w:rsidR="00B02DEE" w:rsidRPr="00B02DEE" w:rsidRDefault="00B02DEE" w:rsidP="00B02DEE">
      <w:pPr>
        <w:spacing w:after="0" w:line="240" w:lineRule="auto"/>
        <w:jc w:val="both"/>
        <w:rPr>
          <w:rFonts w:ascii="Arial" w:eastAsia="Times New Roman" w:hAnsi="Arial" w:cs="Arial"/>
          <w:b/>
          <w:bCs/>
          <w:caps/>
          <w:color w:val="000000"/>
          <w:kern w:val="0"/>
          <w:sz w:val="24"/>
          <w:szCs w:val="24"/>
          <w:u w:val="single"/>
          <w:lang w:val="en-US"/>
          <w14:ligatures w14:val="none"/>
        </w:rPr>
      </w:pPr>
      <w:r w:rsidRPr="00B02DEE">
        <w:rPr>
          <w:rFonts w:ascii="Arial" w:eastAsia="Times New Roman" w:hAnsi="Arial" w:cs="Arial"/>
          <w:b/>
          <w:bCs/>
          <w:caps/>
          <w:color w:val="000000"/>
          <w:kern w:val="0"/>
          <w:sz w:val="24"/>
          <w:szCs w:val="24"/>
          <w:u w:val="single"/>
          <w:lang w:val="en-US"/>
          <w14:ligatures w14:val="none"/>
        </w:rPr>
        <w:t>COMMENTS of the director COMMUNITY SERVICES (ms c ntimbani)</w:t>
      </w:r>
    </w:p>
    <w:p w14:paraId="61B3EC30" w14:textId="77777777" w:rsidR="00B02DEE" w:rsidRPr="00B02DEE" w:rsidRDefault="00B02DEE" w:rsidP="00B02DEE">
      <w:pPr>
        <w:spacing w:after="0" w:line="240" w:lineRule="auto"/>
        <w:jc w:val="both"/>
        <w:rPr>
          <w:rFonts w:ascii="Arial" w:eastAsia="Times New Roman" w:hAnsi="Arial" w:cs="Arial"/>
          <w:b/>
          <w:bCs/>
          <w:caps/>
          <w:color w:val="000000"/>
          <w:kern w:val="0"/>
          <w:sz w:val="24"/>
          <w:szCs w:val="24"/>
          <w:u w:val="single"/>
          <w:lang w:val="en-US"/>
          <w14:ligatures w14:val="none"/>
        </w:rPr>
      </w:pPr>
    </w:p>
    <w:p w14:paraId="4E78E1A7" w14:textId="2FDACB6F" w:rsidR="00B02DEE" w:rsidRPr="00B02DEE" w:rsidRDefault="00B02DEE" w:rsidP="00B02DEE">
      <w:pPr>
        <w:spacing w:after="0" w:line="240" w:lineRule="auto"/>
        <w:jc w:val="both"/>
        <w:rPr>
          <w:rFonts w:ascii="Arial" w:eastAsia="Times New Roman" w:hAnsi="Arial" w:cs="Arial"/>
          <w:caps/>
          <w:color w:val="000000"/>
          <w:kern w:val="0"/>
          <w:sz w:val="24"/>
          <w:szCs w:val="24"/>
          <w:lang w:val="en-US"/>
          <w14:ligatures w14:val="none"/>
        </w:rPr>
      </w:pPr>
      <w:r w:rsidRPr="00B02DEE">
        <w:rPr>
          <w:rFonts w:ascii="Arial" w:eastAsia="Times New Roman" w:hAnsi="Arial" w:cs="Arial"/>
          <w:color w:val="000000"/>
          <w:kern w:val="0"/>
          <w:sz w:val="24"/>
          <w:szCs w:val="24"/>
          <w:lang w:val="en-US"/>
          <w14:ligatures w14:val="none"/>
        </w:rPr>
        <w:t>Supported</w:t>
      </w:r>
      <w:r w:rsidR="003834CE">
        <w:rPr>
          <w:rFonts w:ascii="Arial" w:eastAsia="Times New Roman" w:hAnsi="Arial" w:cs="Arial"/>
          <w:color w:val="000000"/>
          <w:kern w:val="0"/>
          <w:sz w:val="24"/>
          <w:szCs w:val="24"/>
          <w:lang w:val="en-US"/>
          <w14:ligatures w14:val="none"/>
        </w:rPr>
        <w:t>.</w:t>
      </w:r>
    </w:p>
    <w:p w14:paraId="0E7592F2" w14:textId="77777777" w:rsidR="00B02DEE" w:rsidRPr="00B02DEE" w:rsidRDefault="00B02DEE" w:rsidP="00B02DEE">
      <w:pPr>
        <w:keepNext/>
        <w:spacing w:before="240" w:after="60" w:line="240" w:lineRule="auto"/>
        <w:jc w:val="both"/>
        <w:outlineLvl w:val="2"/>
        <w:rPr>
          <w:rFonts w:ascii="Arial" w:eastAsia="Times New Roman" w:hAnsi="Arial" w:cs="Arial"/>
          <w:bCs/>
          <w:caps/>
          <w:color w:val="000000"/>
          <w:kern w:val="0"/>
          <w:sz w:val="24"/>
          <w:szCs w:val="24"/>
          <w:u w:val="single"/>
          <w:lang w:val="en-US"/>
          <w14:ligatures w14:val="none"/>
        </w:rPr>
      </w:pPr>
      <w:r w:rsidRPr="00B02DEE">
        <w:rPr>
          <w:rFonts w:ascii="Arial" w:eastAsia="Times New Roman" w:hAnsi="Arial" w:cs="Arial"/>
          <w:b/>
          <w:bCs/>
          <w:caps/>
          <w:color w:val="000000"/>
          <w:kern w:val="0"/>
          <w:sz w:val="24"/>
          <w:szCs w:val="24"/>
          <w:u w:val="single"/>
          <w:lang w:val="en-US"/>
          <w14:ligatures w14:val="none"/>
        </w:rPr>
        <w:t>COMMENTS OF THE CHIEF FINANCIAL OFFICER (MR CM Maeta)</w:t>
      </w:r>
    </w:p>
    <w:p w14:paraId="4F930822" w14:textId="77BB3B9C" w:rsidR="00B02DEE" w:rsidRPr="00B02DEE" w:rsidRDefault="00B02DEE" w:rsidP="00B02DEE">
      <w:pPr>
        <w:keepNext/>
        <w:spacing w:before="240" w:after="60" w:line="240" w:lineRule="auto"/>
        <w:jc w:val="both"/>
        <w:outlineLvl w:val="2"/>
        <w:rPr>
          <w:rFonts w:ascii="Arial" w:eastAsia="Times New Roman" w:hAnsi="Arial" w:cs="Arial"/>
          <w:caps/>
          <w:color w:val="000000"/>
          <w:kern w:val="0"/>
          <w:sz w:val="24"/>
          <w:szCs w:val="24"/>
          <w:lang w:val="en-US"/>
          <w14:ligatures w14:val="none"/>
        </w:rPr>
      </w:pPr>
      <w:r w:rsidRPr="00B02DEE">
        <w:rPr>
          <w:rFonts w:ascii="Arial" w:eastAsia="Times New Roman" w:hAnsi="Arial" w:cs="Arial"/>
          <w:color w:val="000000"/>
          <w:kern w:val="0"/>
          <w:sz w:val="24"/>
          <w:szCs w:val="24"/>
          <w:lang w:val="en-US"/>
          <w14:ligatures w14:val="none"/>
        </w:rPr>
        <w:t>Supported</w:t>
      </w:r>
      <w:r w:rsidR="003834CE">
        <w:rPr>
          <w:rFonts w:ascii="Arial" w:eastAsia="Times New Roman" w:hAnsi="Arial" w:cs="Arial"/>
          <w:color w:val="000000"/>
          <w:kern w:val="0"/>
          <w:sz w:val="24"/>
          <w:szCs w:val="24"/>
          <w:lang w:val="en-US"/>
          <w14:ligatures w14:val="none"/>
        </w:rPr>
        <w:t>.</w:t>
      </w:r>
    </w:p>
    <w:p w14:paraId="56ABDF5C" w14:textId="77777777" w:rsidR="00B02DEE" w:rsidRPr="00B02DEE" w:rsidRDefault="00B02DEE" w:rsidP="00B02DEE">
      <w:pPr>
        <w:keepNext/>
        <w:spacing w:before="240" w:after="60" w:line="240" w:lineRule="auto"/>
        <w:jc w:val="both"/>
        <w:outlineLvl w:val="2"/>
        <w:rPr>
          <w:rFonts w:ascii="Arial" w:eastAsia="Times New Roman" w:hAnsi="Arial" w:cs="Arial"/>
          <w:bCs/>
          <w:caps/>
          <w:color w:val="000000"/>
          <w:kern w:val="0"/>
          <w:sz w:val="24"/>
          <w:szCs w:val="24"/>
          <w:u w:val="single"/>
          <w:lang w:val="en-US"/>
          <w14:ligatures w14:val="none"/>
        </w:rPr>
      </w:pPr>
      <w:r w:rsidRPr="00B02DEE">
        <w:rPr>
          <w:rFonts w:ascii="Arial" w:eastAsia="Times New Roman" w:hAnsi="Arial" w:cs="Arial"/>
          <w:b/>
          <w:bCs/>
          <w:caps/>
          <w:color w:val="000000"/>
          <w:kern w:val="0"/>
          <w:sz w:val="24"/>
          <w:szCs w:val="24"/>
          <w:u w:val="single"/>
          <w:lang w:val="en-US"/>
          <w14:ligatures w14:val="none"/>
        </w:rPr>
        <w:t>COMMENTS of THE acting MUNICIPAL MANAGER (mr f mthetwa)</w:t>
      </w:r>
    </w:p>
    <w:p w14:paraId="1AA4B28D" w14:textId="77777777" w:rsidR="00B02DEE" w:rsidRPr="00B02DEE" w:rsidRDefault="00B02DEE" w:rsidP="00B02DEE">
      <w:pPr>
        <w:spacing w:after="0" w:line="240" w:lineRule="auto"/>
        <w:jc w:val="both"/>
        <w:rPr>
          <w:rFonts w:ascii="Arial" w:eastAsia="Times New Roman" w:hAnsi="Arial" w:cs="Arial"/>
          <w:caps/>
          <w:color w:val="000000"/>
          <w:kern w:val="0"/>
          <w:sz w:val="24"/>
          <w:szCs w:val="24"/>
          <w:lang w:val="en-US"/>
          <w14:ligatures w14:val="none"/>
        </w:rPr>
      </w:pPr>
      <w:r w:rsidRPr="00B02DEE">
        <w:rPr>
          <w:rFonts w:ascii="Arial" w:eastAsia="Times New Roman" w:hAnsi="Arial" w:cs="Arial"/>
          <w:caps/>
          <w:color w:val="000000"/>
          <w:kern w:val="0"/>
          <w:sz w:val="24"/>
          <w:szCs w:val="24"/>
          <w:lang w:val="en-US"/>
          <w14:ligatures w14:val="none"/>
        </w:rPr>
        <w:t xml:space="preserve"> </w:t>
      </w:r>
    </w:p>
    <w:p w14:paraId="3B6294CE" w14:textId="64EACB27" w:rsidR="00B02DEE" w:rsidRPr="00B02DEE" w:rsidRDefault="00B02DEE" w:rsidP="00B02DEE">
      <w:pPr>
        <w:spacing w:after="0" w:line="240" w:lineRule="auto"/>
        <w:jc w:val="both"/>
        <w:rPr>
          <w:rFonts w:ascii="Arial" w:eastAsia="Times New Roman" w:hAnsi="Arial" w:cs="Arial"/>
          <w:b/>
          <w:color w:val="000000"/>
          <w:kern w:val="0"/>
          <w:sz w:val="24"/>
          <w:szCs w:val="24"/>
          <w:lang w:val="en-US"/>
          <w14:ligatures w14:val="none"/>
        </w:rPr>
      </w:pPr>
      <w:r w:rsidRPr="00B02DEE">
        <w:rPr>
          <w:rFonts w:ascii="Arial" w:eastAsia="Times New Roman" w:hAnsi="Arial" w:cs="Arial"/>
          <w:color w:val="000000"/>
          <w:kern w:val="0"/>
          <w:sz w:val="24"/>
          <w:szCs w:val="24"/>
          <w:lang w:val="en-US"/>
          <w14:ligatures w14:val="none"/>
        </w:rPr>
        <w:t>Supported</w:t>
      </w:r>
      <w:r w:rsidR="003834CE">
        <w:rPr>
          <w:rFonts w:ascii="Arial" w:eastAsia="Times New Roman" w:hAnsi="Arial" w:cs="Arial"/>
          <w:color w:val="000000"/>
          <w:kern w:val="0"/>
          <w:sz w:val="24"/>
          <w:szCs w:val="24"/>
          <w:lang w:val="en-US"/>
          <w14:ligatures w14:val="none"/>
        </w:rPr>
        <w:t>.</w:t>
      </w:r>
    </w:p>
    <w:p w14:paraId="4FF3648C" w14:textId="77777777" w:rsidR="00B02DEE" w:rsidRPr="00B02DEE" w:rsidRDefault="00B02DEE" w:rsidP="00B02DEE">
      <w:pPr>
        <w:keepNext/>
        <w:spacing w:before="240" w:after="60" w:line="240" w:lineRule="auto"/>
        <w:ind w:left="90"/>
        <w:jc w:val="both"/>
        <w:outlineLvl w:val="2"/>
        <w:rPr>
          <w:rFonts w:ascii="Arial" w:eastAsia="Times New Roman" w:hAnsi="Arial" w:cs="Arial"/>
          <w:b/>
          <w:bCs/>
          <w:caps/>
          <w:color w:val="000000"/>
          <w:kern w:val="0"/>
          <w:sz w:val="24"/>
          <w:szCs w:val="24"/>
          <w:u w:val="single"/>
          <w:lang w:val="en-US"/>
          <w14:ligatures w14:val="none"/>
        </w:rPr>
      </w:pPr>
      <w:r w:rsidRPr="00B02DEE">
        <w:rPr>
          <w:rFonts w:ascii="Arial" w:eastAsia="Times New Roman" w:hAnsi="Arial" w:cs="Arial"/>
          <w:b/>
          <w:bCs/>
          <w:caps/>
          <w:color w:val="000000"/>
          <w:kern w:val="0"/>
          <w:sz w:val="24"/>
          <w:szCs w:val="24"/>
          <w:u w:val="single"/>
          <w:lang w:val="en-US"/>
          <w14:ligatures w14:val="none"/>
        </w:rPr>
        <w:t>resolved to recommend</w:t>
      </w:r>
    </w:p>
    <w:p w14:paraId="4765342A" w14:textId="77777777" w:rsidR="00B02DEE" w:rsidRPr="00B02DEE" w:rsidRDefault="00B02DEE" w:rsidP="00B02DEE">
      <w:pPr>
        <w:spacing w:after="0" w:line="480" w:lineRule="auto"/>
        <w:ind w:left="426" w:hanging="426"/>
        <w:jc w:val="both"/>
        <w:rPr>
          <w:rFonts w:ascii="Arial" w:eastAsia="Times New Roman" w:hAnsi="Arial" w:cs="Arial"/>
          <w:b/>
          <w:color w:val="000000"/>
          <w:kern w:val="0"/>
          <w:sz w:val="24"/>
          <w:szCs w:val="24"/>
          <w:lang w:val="en-US"/>
          <w14:ligatures w14:val="none"/>
        </w:rPr>
      </w:pPr>
    </w:p>
    <w:p w14:paraId="108EF8EA" w14:textId="77777777" w:rsidR="00B02DEE" w:rsidRPr="00B02DEE" w:rsidRDefault="00B02DEE" w:rsidP="00B02DEE">
      <w:pPr>
        <w:numPr>
          <w:ilvl w:val="0"/>
          <w:numId w:val="6"/>
        </w:numPr>
        <w:spacing w:after="200" w:line="240" w:lineRule="auto"/>
        <w:contextualSpacing/>
        <w:jc w:val="both"/>
        <w:rPr>
          <w:rFonts w:ascii="Arial" w:eastAsia="Calibri" w:hAnsi="Arial" w:cs="Arial"/>
          <w:color w:val="000000"/>
          <w:kern w:val="0"/>
          <w:sz w:val="24"/>
          <w:szCs w:val="24"/>
          <w14:ligatures w14:val="none"/>
        </w:rPr>
      </w:pPr>
      <w:r w:rsidRPr="00B02DEE">
        <w:rPr>
          <w:rFonts w:ascii="Arial" w:eastAsia="Calibri" w:hAnsi="Arial" w:cs="Arial"/>
          <w:color w:val="000000"/>
          <w:kern w:val="0"/>
          <w:sz w:val="24"/>
          <w:szCs w:val="24"/>
          <w14:ligatures w14:val="none"/>
        </w:rPr>
        <w:t>That the Capital and Operational Estimates for the 2026/2027 financial year as fully recorded in the report in this regard be approved and that the Accounting Officer proceeds with the publication of the Annual Budget as outlined in section 22 of the Municipal Finance Management Act 56 of 2003.</w:t>
      </w:r>
    </w:p>
    <w:p w14:paraId="57EFF1B0" w14:textId="77777777" w:rsidR="00B02DEE" w:rsidRPr="00B02DEE" w:rsidRDefault="00B02DEE" w:rsidP="00B02DEE">
      <w:pPr>
        <w:spacing w:after="200" w:line="240" w:lineRule="auto"/>
        <w:ind w:left="426" w:hanging="426"/>
        <w:contextualSpacing/>
        <w:jc w:val="both"/>
        <w:rPr>
          <w:rFonts w:ascii="Arial" w:eastAsia="Calibri" w:hAnsi="Arial" w:cs="Arial"/>
          <w:color w:val="000000"/>
          <w:kern w:val="0"/>
          <w:sz w:val="24"/>
          <w:szCs w:val="24"/>
          <w14:ligatures w14:val="none"/>
        </w:rPr>
      </w:pPr>
    </w:p>
    <w:p w14:paraId="2B17CE1F" w14:textId="77777777" w:rsidR="00B02DEE" w:rsidRPr="00B02DEE" w:rsidRDefault="00B02DEE" w:rsidP="00B02DEE">
      <w:pPr>
        <w:numPr>
          <w:ilvl w:val="0"/>
          <w:numId w:val="6"/>
        </w:numPr>
        <w:spacing w:before="240" w:after="200" w:line="240" w:lineRule="auto"/>
        <w:contextualSpacing/>
        <w:jc w:val="both"/>
        <w:rPr>
          <w:rFonts w:ascii="Arial" w:eastAsia="Calibri" w:hAnsi="Arial" w:cs="Arial"/>
          <w:b/>
          <w:color w:val="000000"/>
          <w:kern w:val="0"/>
          <w:sz w:val="24"/>
          <w:szCs w:val="24"/>
          <w14:ligatures w14:val="none"/>
        </w:rPr>
      </w:pPr>
      <w:r w:rsidRPr="00B02DEE">
        <w:rPr>
          <w:rFonts w:ascii="Arial" w:eastAsia="Calibri" w:hAnsi="Arial" w:cs="Arial"/>
          <w:color w:val="000000"/>
          <w:kern w:val="0"/>
          <w:sz w:val="24"/>
          <w:szCs w:val="24"/>
          <w14:ligatures w14:val="none"/>
        </w:rPr>
        <w:t xml:space="preserve">That the 2026/2027 financial year budget related policies be approved as more fully set out in </w:t>
      </w:r>
      <w:r w:rsidRPr="00B02DEE">
        <w:rPr>
          <w:rFonts w:ascii="Arial" w:eastAsia="Calibri" w:hAnsi="Arial" w:cs="Arial"/>
          <w:b/>
          <w:color w:val="000000"/>
          <w:kern w:val="0"/>
          <w:sz w:val="24"/>
          <w:szCs w:val="24"/>
          <w14:ligatures w14:val="none"/>
        </w:rPr>
        <w:t xml:space="preserve">Part 2 of supporting documents in the budget </w:t>
      </w:r>
    </w:p>
    <w:p w14:paraId="4B4B454A" w14:textId="77777777" w:rsidR="00B02DEE" w:rsidRPr="00B02DEE" w:rsidRDefault="00B02DEE" w:rsidP="00B02DEE">
      <w:pPr>
        <w:spacing w:after="200" w:line="276" w:lineRule="auto"/>
        <w:ind w:left="426" w:hanging="426"/>
        <w:contextualSpacing/>
        <w:jc w:val="both"/>
        <w:rPr>
          <w:rFonts w:ascii="Arial" w:eastAsia="Calibri" w:hAnsi="Arial" w:cs="Arial"/>
          <w:color w:val="000000"/>
          <w:kern w:val="0"/>
          <w:sz w:val="24"/>
          <w:szCs w:val="24"/>
          <w14:ligatures w14:val="none"/>
        </w:rPr>
      </w:pPr>
    </w:p>
    <w:p w14:paraId="21AE1368" w14:textId="77777777" w:rsidR="00B02DEE" w:rsidRPr="00B02DEE" w:rsidRDefault="00B02DEE" w:rsidP="00B02DEE">
      <w:pPr>
        <w:spacing w:before="240" w:after="200" w:line="240" w:lineRule="auto"/>
        <w:ind w:left="426" w:hanging="426"/>
        <w:contextualSpacing/>
        <w:jc w:val="both"/>
        <w:rPr>
          <w:rFonts w:ascii="Arial" w:eastAsia="Calibri" w:hAnsi="Arial" w:cs="Arial"/>
          <w:color w:val="000000"/>
          <w:kern w:val="0"/>
          <w:sz w:val="24"/>
          <w:szCs w:val="24"/>
          <w14:ligatures w14:val="none"/>
        </w:rPr>
      </w:pPr>
    </w:p>
    <w:p w14:paraId="2E2B495C" w14:textId="77777777" w:rsidR="00B02DEE" w:rsidRPr="00B02DEE" w:rsidRDefault="00B02DEE" w:rsidP="00B02DEE">
      <w:pPr>
        <w:numPr>
          <w:ilvl w:val="0"/>
          <w:numId w:val="6"/>
        </w:numPr>
        <w:spacing w:after="200" w:line="240" w:lineRule="auto"/>
        <w:contextualSpacing/>
        <w:jc w:val="both"/>
        <w:rPr>
          <w:rFonts w:ascii="Arial" w:eastAsia="Calibri" w:hAnsi="Arial" w:cs="Arial"/>
          <w:b/>
          <w:color w:val="000000"/>
          <w:kern w:val="0"/>
          <w:sz w:val="24"/>
          <w:szCs w:val="24"/>
          <w14:ligatures w14:val="none"/>
        </w:rPr>
      </w:pPr>
      <w:r w:rsidRPr="00B02DEE">
        <w:rPr>
          <w:rFonts w:ascii="Arial" w:eastAsia="Calibri" w:hAnsi="Arial" w:cs="Arial"/>
          <w:color w:val="000000"/>
          <w:kern w:val="0"/>
          <w:sz w:val="24"/>
          <w:szCs w:val="24"/>
          <w14:ligatures w14:val="none"/>
        </w:rPr>
        <w:t>That the final 2026/2027 tariff listing for municipal services as more fully set out in part 1 of supporting budget documents be approved.</w:t>
      </w:r>
    </w:p>
    <w:p w14:paraId="4DAA1A53" w14:textId="77777777" w:rsidR="00B02DEE" w:rsidRPr="00B02DEE" w:rsidRDefault="00B02DEE" w:rsidP="00B02DEE">
      <w:pPr>
        <w:spacing w:after="200" w:line="240" w:lineRule="auto"/>
        <w:ind w:left="426" w:hanging="426"/>
        <w:contextualSpacing/>
        <w:jc w:val="both"/>
        <w:rPr>
          <w:rFonts w:ascii="Arial" w:eastAsia="Calibri" w:hAnsi="Arial" w:cs="Arial"/>
          <w:b/>
          <w:color w:val="000000"/>
          <w:kern w:val="0"/>
          <w:sz w:val="24"/>
          <w:szCs w:val="24"/>
          <w14:ligatures w14:val="none"/>
        </w:rPr>
      </w:pPr>
    </w:p>
    <w:p w14:paraId="11C0BC12" w14:textId="77777777" w:rsidR="00B02DEE" w:rsidRPr="00B02DEE" w:rsidRDefault="00B02DEE" w:rsidP="00B02DEE">
      <w:pPr>
        <w:numPr>
          <w:ilvl w:val="0"/>
          <w:numId w:val="6"/>
        </w:numPr>
        <w:spacing w:before="240" w:after="200" w:line="240" w:lineRule="auto"/>
        <w:contextualSpacing/>
        <w:jc w:val="both"/>
        <w:rPr>
          <w:rFonts w:ascii="Arial" w:eastAsia="Calibri" w:hAnsi="Arial" w:cs="Arial"/>
          <w:color w:val="000000"/>
          <w:kern w:val="0"/>
          <w:sz w:val="24"/>
          <w:szCs w:val="24"/>
          <w14:ligatures w14:val="none"/>
        </w:rPr>
      </w:pPr>
      <w:r w:rsidRPr="00B02DEE">
        <w:rPr>
          <w:rFonts w:ascii="Arial" w:eastAsia="Calibri" w:hAnsi="Arial" w:cs="Arial"/>
          <w:color w:val="000000"/>
          <w:kern w:val="0"/>
          <w:sz w:val="24"/>
          <w:szCs w:val="24"/>
          <w14:ligatures w14:val="none"/>
        </w:rPr>
        <w:t>That it be noted that the final 2026/2027 capital and operational Estimates will after approval by the Council in terms of section 22 of the Municipal Finance Management Act, be submitted to National Treasury and the Provincial Treasury, together with the quality certificate approved by the accounting officer.</w:t>
      </w:r>
    </w:p>
    <w:p w14:paraId="29FBB0D1" w14:textId="77777777" w:rsidR="00B02DEE" w:rsidRPr="00B02DEE" w:rsidRDefault="00B02DEE" w:rsidP="00B02DEE">
      <w:pPr>
        <w:jc w:val="both"/>
        <w:rPr>
          <w:rFonts w:ascii="Arial" w:eastAsia="Calibri" w:hAnsi="Arial" w:cs="Arial"/>
          <w:color w:val="000000"/>
          <w:kern w:val="0"/>
          <w:sz w:val="24"/>
          <w:szCs w:val="24"/>
          <w14:ligatures w14:val="none"/>
        </w:rPr>
      </w:pPr>
    </w:p>
    <w:p w14:paraId="37BB1732" w14:textId="77777777" w:rsidR="00B02DEE" w:rsidRPr="00B02DEE" w:rsidRDefault="00B02DEE" w:rsidP="00B02DEE">
      <w:pPr>
        <w:numPr>
          <w:ilvl w:val="0"/>
          <w:numId w:val="6"/>
        </w:numPr>
        <w:spacing w:before="240" w:after="200" w:line="240" w:lineRule="auto"/>
        <w:contextualSpacing/>
        <w:jc w:val="both"/>
        <w:rPr>
          <w:rFonts w:ascii="Arial" w:eastAsia="Calibri" w:hAnsi="Arial" w:cs="Arial"/>
          <w:color w:val="000000"/>
          <w:kern w:val="0"/>
          <w:sz w:val="24"/>
          <w:szCs w:val="24"/>
          <w14:ligatures w14:val="none"/>
        </w:rPr>
      </w:pPr>
      <w:r w:rsidRPr="00B02DEE">
        <w:rPr>
          <w:rFonts w:ascii="Arial" w:eastAsia="Calibri" w:hAnsi="Arial" w:cs="Arial"/>
          <w:color w:val="000000"/>
          <w:kern w:val="0"/>
          <w:sz w:val="24"/>
          <w:szCs w:val="24"/>
          <w14:ligatures w14:val="none"/>
        </w:rPr>
        <w:t xml:space="preserve">That the detailed budget resolutions attached as per </w:t>
      </w:r>
      <w:r w:rsidRPr="00B02DEE">
        <w:rPr>
          <w:rFonts w:ascii="Arial" w:eastAsia="Calibri" w:hAnsi="Arial" w:cs="Arial"/>
          <w:i/>
          <w:iCs/>
          <w:color w:val="000000"/>
          <w:kern w:val="0"/>
          <w:sz w:val="24"/>
          <w:szCs w:val="24"/>
          <w14:ligatures w14:val="none"/>
        </w:rPr>
        <w:t>“Annexure S”</w:t>
      </w:r>
      <w:r w:rsidRPr="00B02DEE">
        <w:rPr>
          <w:rFonts w:ascii="Arial" w:eastAsia="Calibri" w:hAnsi="Arial" w:cs="Arial"/>
          <w:color w:val="000000"/>
          <w:kern w:val="0"/>
          <w:sz w:val="24"/>
          <w:szCs w:val="24"/>
          <w14:ligatures w14:val="none"/>
        </w:rPr>
        <w:t xml:space="preserve"> be approved</w:t>
      </w:r>
    </w:p>
    <w:p w14:paraId="1F75A7C4" w14:textId="77777777" w:rsidR="00B02DEE" w:rsidRPr="00B02DEE" w:rsidRDefault="00B02DEE" w:rsidP="00B02DEE">
      <w:pPr>
        <w:ind w:left="720"/>
        <w:contextualSpacing/>
        <w:jc w:val="both"/>
        <w:rPr>
          <w:rFonts w:ascii="Arial" w:eastAsia="Calibri" w:hAnsi="Arial" w:cs="Arial"/>
          <w:color w:val="000000"/>
          <w:kern w:val="0"/>
          <w:sz w:val="24"/>
          <w:szCs w:val="24"/>
          <w14:ligatures w14:val="none"/>
        </w:rPr>
      </w:pPr>
    </w:p>
    <w:p w14:paraId="7FB1D26E" w14:textId="77777777" w:rsidR="00B02DEE" w:rsidRPr="00B02DEE" w:rsidRDefault="00B02DEE" w:rsidP="00B02DEE">
      <w:pPr>
        <w:numPr>
          <w:ilvl w:val="0"/>
          <w:numId w:val="6"/>
        </w:numPr>
        <w:spacing w:before="240" w:after="200" w:line="240" w:lineRule="auto"/>
        <w:contextualSpacing/>
        <w:jc w:val="both"/>
        <w:rPr>
          <w:rFonts w:ascii="Arial" w:eastAsia="Calibri" w:hAnsi="Arial" w:cs="Arial"/>
          <w:color w:val="000000"/>
          <w:kern w:val="0"/>
          <w:sz w:val="24"/>
          <w:szCs w:val="24"/>
          <w14:ligatures w14:val="none"/>
        </w:rPr>
      </w:pPr>
      <w:r w:rsidRPr="00B02DEE">
        <w:rPr>
          <w:rFonts w:ascii="Arial" w:eastAsia="Calibri" w:hAnsi="Arial" w:cs="Arial"/>
          <w:color w:val="000000"/>
          <w:kern w:val="0"/>
          <w:sz w:val="24"/>
          <w:szCs w:val="24"/>
          <w14:ligatures w14:val="none"/>
        </w:rPr>
        <w:t>That the Municipal Cost Containment Regulations and MFMA circular no 82 and 97 as issued by National Treasury should continuously be enforced to reduce spending on non-priority items.</w:t>
      </w:r>
    </w:p>
    <w:p w14:paraId="63E2CA0F" w14:textId="77777777" w:rsidR="00B02DEE" w:rsidRPr="00B02DEE" w:rsidRDefault="00B02DEE" w:rsidP="00B02DEE">
      <w:pPr>
        <w:ind w:left="720"/>
        <w:contextualSpacing/>
        <w:rPr>
          <w:rFonts w:ascii="Arial" w:eastAsia="Calibri" w:hAnsi="Arial" w:cs="Arial"/>
          <w:color w:val="000000"/>
          <w:kern w:val="0"/>
          <w:sz w:val="24"/>
          <w:szCs w:val="24"/>
          <w14:ligatures w14:val="none"/>
        </w:rPr>
      </w:pPr>
    </w:p>
    <w:p w14:paraId="0E6E8448" w14:textId="77777777" w:rsidR="00B02DEE" w:rsidRDefault="00B02DEE" w:rsidP="00143E4A">
      <w:pPr>
        <w:spacing w:before="240" w:after="200" w:line="240" w:lineRule="auto"/>
        <w:contextualSpacing/>
        <w:jc w:val="both"/>
        <w:rPr>
          <w:rFonts w:ascii="Arial" w:eastAsia="Calibri" w:hAnsi="Arial" w:cs="Arial"/>
          <w:color w:val="000000"/>
          <w:kern w:val="0"/>
          <w:sz w:val="24"/>
          <w:szCs w:val="24"/>
          <w14:ligatures w14:val="none"/>
        </w:rPr>
      </w:pPr>
    </w:p>
    <w:p w14:paraId="40D58809" w14:textId="77777777" w:rsidR="00B02DEE" w:rsidRPr="00B02DEE" w:rsidRDefault="00B02DEE" w:rsidP="00B02DEE">
      <w:pPr>
        <w:keepNext/>
        <w:spacing w:before="240" w:after="60" w:line="240" w:lineRule="auto"/>
        <w:jc w:val="both"/>
        <w:outlineLvl w:val="2"/>
        <w:rPr>
          <w:rFonts w:ascii="Calibri" w:eastAsia="Calibri" w:hAnsi="Calibri" w:cs="Times New Roman"/>
          <w:kern w:val="0"/>
          <w:lang w:val="en-GB"/>
          <w14:ligatures w14:val="none"/>
        </w:rPr>
      </w:pPr>
      <w:r w:rsidRPr="00B02DEE">
        <w:rPr>
          <w:rFonts w:ascii="Arial" w:eastAsia="Times New Roman" w:hAnsi="Arial" w:cs="Arial"/>
          <w:b/>
          <w:bCs/>
          <w:caps/>
          <w:kern w:val="0"/>
          <w:sz w:val="24"/>
          <w:szCs w:val="24"/>
          <w:lang w:val="en-US"/>
          <w14:ligatures w14:val="none"/>
        </w:rPr>
        <w:t xml:space="preserve">for consideration </w:t>
      </w:r>
    </w:p>
    <w:p w14:paraId="4A53406B" w14:textId="77777777" w:rsidR="00B20FF9" w:rsidRPr="00764E41" w:rsidRDefault="00B20FF9" w:rsidP="00B20FF9">
      <w:pPr>
        <w:pStyle w:val="ListParagraph"/>
        <w:ind w:left="360"/>
        <w:jc w:val="both"/>
        <w:rPr>
          <w:b/>
          <w:bCs/>
          <w:sz w:val="24"/>
          <w:szCs w:val="24"/>
        </w:rPr>
      </w:pPr>
    </w:p>
    <w:p w14:paraId="1B764CAC" w14:textId="2AB77CA3" w:rsidR="00B20FF9" w:rsidRDefault="00143E4A" w:rsidP="00143E4A">
      <w:pPr>
        <w:tabs>
          <w:tab w:val="left" w:pos="-3720"/>
          <w:tab w:val="left" w:pos="-2280"/>
          <w:tab w:val="left" w:pos="567"/>
          <w:tab w:val="left" w:pos="1701"/>
        </w:tabs>
        <w:spacing w:after="0" w:line="240" w:lineRule="auto"/>
        <w:ind w:right="-1054"/>
        <w:jc w:val="both"/>
        <w:rPr>
          <w:rFonts w:ascii="Arial" w:eastAsia="Times New Roman" w:hAnsi="Arial" w:cs="Arial"/>
          <w:b/>
          <w:bCs/>
          <w:spacing w:val="-5"/>
          <w:kern w:val="0"/>
          <w:sz w:val="24"/>
          <w:szCs w:val="24"/>
          <w14:ligatures w14:val="none"/>
        </w:rPr>
      </w:pPr>
      <w:r>
        <w:rPr>
          <w:rFonts w:ascii="Arial" w:eastAsia="Times New Roman" w:hAnsi="Arial" w:cs="Arial"/>
          <w:b/>
          <w:bCs/>
          <w:spacing w:val="-5"/>
          <w:kern w:val="0"/>
          <w:sz w:val="24"/>
          <w:szCs w:val="24"/>
          <w14:ligatures w14:val="none"/>
        </w:rPr>
        <w:t xml:space="preserve">It was agreed that: </w:t>
      </w:r>
    </w:p>
    <w:p w14:paraId="00C0BFCD" w14:textId="77777777" w:rsidR="00143E4A" w:rsidRDefault="00143E4A" w:rsidP="00143E4A">
      <w:pPr>
        <w:tabs>
          <w:tab w:val="left" w:pos="-3720"/>
          <w:tab w:val="left" w:pos="-2280"/>
          <w:tab w:val="left" w:pos="567"/>
          <w:tab w:val="left" w:pos="1701"/>
        </w:tabs>
        <w:spacing w:after="0" w:line="240" w:lineRule="auto"/>
        <w:ind w:right="-1054"/>
        <w:jc w:val="both"/>
        <w:rPr>
          <w:rFonts w:ascii="Arial" w:eastAsia="Times New Roman" w:hAnsi="Arial" w:cs="Arial"/>
          <w:b/>
          <w:bCs/>
          <w:spacing w:val="-5"/>
          <w:kern w:val="0"/>
          <w:sz w:val="24"/>
          <w:szCs w:val="24"/>
          <w14:ligatures w14:val="none"/>
        </w:rPr>
      </w:pPr>
    </w:p>
    <w:p w14:paraId="24681609" w14:textId="0DEB3A6F" w:rsidR="00B20FF9" w:rsidRDefault="00143E4A" w:rsidP="00347F7F">
      <w:pPr>
        <w:tabs>
          <w:tab w:val="left" w:pos="-3720"/>
          <w:tab w:val="left" w:pos="-2280"/>
          <w:tab w:val="left" w:pos="567"/>
          <w:tab w:val="left" w:pos="1701"/>
        </w:tabs>
        <w:spacing w:after="0" w:line="276" w:lineRule="auto"/>
        <w:ind w:right="-1054"/>
        <w:jc w:val="both"/>
        <w:rPr>
          <w:rFonts w:ascii="Arial" w:eastAsia="Times New Roman" w:hAnsi="Arial" w:cs="Arial"/>
          <w:spacing w:val="-5"/>
          <w:kern w:val="0"/>
          <w:sz w:val="24"/>
          <w:szCs w:val="24"/>
          <w14:ligatures w14:val="none"/>
        </w:rPr>
      </w:pPr>
      <w:r w:rsidRPr="00DB6F15">
        <w:rPr>
          <w:rFonts w:ascii="Arial" w:eastAsia="Times New Roman" w:hAnsi="Arial" w:cs="Arial"/>
          <w:spacing w:val="-5"/>
          <w:kern w:val="0"/>
          <w:sz w:val="24"/>
          <w:szCs w:val="24"/>
          <w14:ligatures w14:val="none"/>
        </w:rPr>
        <w:t>The Acting Municipal Manager, the CFO and the Director Civil Engineer</w:t>
      </w:r>
      <w:r w:rsidR="006609E6">
        <w:rPr>
          <w:rFonts w:ascii="Arial" w:eastAsia="Times New Roman" w:hAnsi="Arial" w:cs="Arial"/>
          <w:spacing w:val="-5"/>
          <w:kern w:val="0"/>
          <w:sz w:val="24"/>
          <w:szCs w:val="24"/>
          <w14:ligatures w14:val="none"/>
        </w:rPr>
        <w:t>ing</w:t>
      </w:r>
      <w:r w:rsidRPr="00DB6F15">
        <w:rPr>
          <w:rFonts w:ascii="Arial" w:eastAsia="Times New Roman" w:hAnsi="Arial" w:cs="Arial"/>
          <w:spacing w:val="-5"/>
          <w:kern w:val="0"/>
          <w:sz w:val="24"/>
          <w:szCs w:val="24"/>
          <w14:ligatures w14:val="none"/>
        </w:rPr>
        <w:t xml:space="preserve"> and the IDP officer must ensure that the project for </w:t>
      </w:r>
      <w:r w:rsidR="001502C1" w:rsidRPr="00DB6F15">
        <w:rPr>
          <w:rFonts w:ascii="Arial" w:eastAsia="Times New Roman" w:hAnsi="Arial" w:cs="Arial"/>
          <w:spacing w:val="-5"/>
          <w:kern w:val="0"/>
          <w:sz w:val="24"/>
          <w:szCs w:val="24"/>
          <w14:ligatures w14:val="none"/>
        </w:rPr>
        <w:t xml:space="preserve">the </w:t>
      </w:r>
      <w:r w:rsidR="001502C1" w:rsidRPr="00DB6F15">
        <w:rPr>
          <w:rFonts w:ascii="Arial" w:eastAsia="Times New Roman" w:hAnsi="Arial" w:cs="Arial"/>
          <w:b/>
          <w:bCs/>
          <w:i/>
          <w:iCs/>
          <w:spacing w:val="-5"/>
          <w:kern w:val="0"/>
          <w:sz w:val="24"/>
          <w:szCs w:val="24"/>
          <w:u w:val="single"/>
          <w14:ligatures w14:val="none"/>
        </w:rPr>
        <w:t xml:space="preserve">upgrading of </w:t>
      </w:r>
      <w:r w:rsidR="00F47218" w:rsidRPr="00DB6F15">
        <w:rPr>
          <w:rFonts w:ascii="Arial" w:eastAsia="Times New Roman" w:hAnsi="Arial" w:cs="Arial"/>
          <w:b/>
          <w:bCs/>
          <w:i/>
          <w:iCs/>
          <w:spacing w:val="-5"/>
          <w:kern w:val="0"/>
          <w:sz w:val="24"/>
          <w:szCs w:val="24"/>
          <w:u w:val="single"/>
          <w14:ligatures w14:val="none"/>
        </w:rPr>
        <w:t xml:space="preserve">access street from </w:t>
      </w:r>
      <w:proofErr w:type="spellStart"/>
      <w:r w:rsidRPr="00DB6F15">
        <w:rPr>
          <w:rFonts w:ascii="Arial" w:eastAsia="Times New Roman" w:hAnsi="Arial" w:cs="Arial"/>
          <w:b/>
          <w:bCs/>
          <w:i/>
          <w:iCs/>
          <w:spacing w:val="-5"/>
          <w:kern w:val="0"/>
          <w:sz w:val="24"/>
          <w:szCs w:val="24"/>
          <w:u w:val="single"/>
          <w14:ligatures w14:val="none"/>
        </w:rPr>
        <w:t>Thako</w:t>
      </w:r>
      <w:proofErr w:type="spellEnd"/>
      <w:r w:rsidR="00F47218" w:rsidRPr="00DB6F15">
        <w:rPr>
          <w:rFonts w:ascii="Arial" w:eastAsia="Times New Roman" w:hAnsi="Arial" w:cs="Arial"/>
          <w:b/>
          <w:bCs/>
          <w:i/>
          <w:iCs/>
          <w:spacing w:val="-5"/>
          <w:kern w:val="0"/>
          <w:sz w:val="24"/>
          <w:szCs w:val="24"/>
          <w:u w:val="single"/>
          <w14:ligatures w14:val="none"/>
        </w:rPr>
        <w:t xml:space="preserve"> to Sel </w:t>
      </w:r>
      <w:r w:rsidR="00B37480" w:rsidRPr="00DB6F15">
        <w:rPr>
          <w:rFonts w:ascii="Arial" w:eastAsia="Times New Roman" w:hAnsi="Arial" w:cs="Arial"/>
          <w:b/>
          <w:bCs/>
          <w:i/>
          <w:iCs/>
          <w:spacing w:val="-5"/>
          <w:kern w:val="0"/>
          <w:sz w:val="24"/>
          <w:szCs w:val="24"/>
          <w:u w:val="single"/>
          <w14:ligatures w14:val="none"/>
        </w:rPr>
        <w:t xml:space="preserve">from gravel to paving and the </w:t>
      </w:r>
      <w:proofErr w:type="spellStart"/>
      <w:r w:rsidR="00DB6F15" w:rsidRPr="00DB6F15">
        <w:rPr>
          <w:rFonts w:ascii="Arial" w:eastAsia="Times New Roman" w:hAnsi="Arial" w:cs="Arial"/>
          <w:b/>
          <w:bCs/>
          <w:i/>
          <w:iCs/>
          <w:spacing w:val="-5"/>
          <w:kern w:val="0"/>
          <w:sz w:val="24"/>
          <w:szCs w:val="24"/>
          <w:u w:val="single"/>
          <w14:ligatures w14:val="none"/>
        </w:rPr>
        <w:t>Mokgoloboto</w:t>
      </w:r>
      <w:proofErr w:type="spellEnd"/>
      <w:r w:rsidR="00DB6F15" w:rsidRPr="00DB6F15">
        <w:rPr>
          <w:rFonts w:ascii="Arial" w:eastAsia="Times New Roman" w:hAnsi="Arial" w:cs="Arial"/>
          <w:b/>
          <w:bCs/>
          <w:i/>
          <w:iCs/>
          <w:spacing w:val="-5"/>
          <w:kern w:val="0"/>
          <w:sz w:val="24"/>
          <w:szCs w:val="24"/>
          <w:u w:val="single"/>
          <w14:ligatures w14:val="none"/>
        </w:rPr>
        <w:t xml:space="preserve"> access road</w:t>
      </w:r>
      <w:r w:rsidR="00DB6F15" w:rsidRPr="00DB6F15">
        <w:rPr>
          <w:rFonts w:ascii="Arial" w:eastAsia="Times New Roman" w:hAnsi="Arial" w:cs="Arial"/>
          <w:spacing w:val="-5"/>
          <w:kern w:val="0"/>
          <w:sz w:val="24"/>
          <w:szCs w:val="24"/>
          <w14:ligatures w14:val="none"/>
        </w:rPr>
        <w:t xml:space="preserve"> </w:t>
      </w:r>
      <w:r w:rsidR="00DC4121">
        <w:rPr>
          <w:rFonts w:ascii="Arial" w:eastAsia="Times New Roman" w:hAnsi="Arial" w:cs="Arial"/>
          <w:spacing w:val="-5"/>
          <w:kern w:val="0"/>
          <w:sz w:val="24"/>
          <w:szCs w:val="24"/>
          <w14:ligatures w14:val="none"/>
        </w:rPr>
        <w:t xml:space="preserve">which is </w:t>
      </w:r>
      <w:r w:rsidR="00FE2E3D">
        <w:rPr>
          <w:rFonts w:ascii="Arial" w:eastAsia="Times New Roman" w:hAnsi="Arial" w:cs="Arial"/>
          <w:spacing w:val="-5"/>
          <w:kern w:val="0"/>
          <w:sz w:val="24"/>
          <w:szCs w:val="24"/>
          <w14:ligatures w14:val="none"/>
        </w:rPr>
        <w:t xml:space="preserve">budgeted for </w:t>
      </w:r>
      <w:r w:rsidR="00DC4121">
        <w:rPr>
          <w:rFonts w:ascii="Arial" w:eastAsia="Times New Roman" w:hAnsi="Arial" w:cs="Arial"/>
          <w:spacing w:val="-5"/>
          <w:kern w:val="0"/>
          <w:sz w:val="24"/>
          <w:szCs w:val="24"/>
          <w14:ligatures w14:val="none"/>
        </w:rPr>
        <w:t xml:space="preserve">in the outer years </w:t>
      </w:r>
      <w:r w:rsidR="00B37480" w:rsidRPr="00DB6F15">
        <w:rPr>
          <w:rFonts w:ascii="Arial" w:eastAsia="Times New Roman" w:hAnsi="Arial" w:cs="Arial"/>
          <w:spacing w:val="-5"/>
          <w:kern w:val="0"/>
          <w:sz w:val="24"/>
          <w:szCs w:val="24"/>
          <w14:ligatures w14:val="none"/>
        </w:rPr>
        <w:t xml:space="preserve">be accommodated in the current financial year </w:t>
      </w:r>
      <w:r w:rsidR="00FE2E3D">
        <w:rPr>
          <w:rFonts w:ascii="Arial" w:eastAsia="Times New Roman" w:hAnsi="Arial" w:cs="Arial"/>
          <w:spacing w:val="-5"/>
          <w:kern w:val="0"/>
          <w:sz w:val="24"/>
          <w:szCs w:val="24"/>
          <w14:ligatures w14:val="none"/>
        </w:rPr>
        <w:t xml:space="preserve">for </w:t>
      </w:r>
      <w:r w:rsidR="00C2337D">
        <w:rPr>
          <w:rFonts w:ascii="Arial" w:eastAsia="Times New Roman" w:hAnsi="Arial" w:cs="Arial"/>
          <w:spacing w:val="-5"/>
          <w:kern w:val="0"/>
          <w:sz w:val="24"/>
          <w:szCs w:val="24"/>
          <w14:ligatures w14:val="none"/>
        </w:rPr>
        <w:t xml:space="preserve">projects designs </w:t>
      </w:r>
      <w:r w:rsidR="008B4E38">
        <w:rPr>
          <w:rFonts w:ascii="Arial" w:eastAsia="Times New Roman" w:hAnsi="Arial" w:cs="Arial"/>
          <w:spacing w:val="-5"/>
          <w:kern w:val="0"/>
          <w:sz w:val="24"/>
          <w:szCs w:val="24"/>
          <w14:ligatures w14:val="none"/>
        </w:rPr>
        <w:t>before the item can be presented in the next Council meeting.</w:t>
      </w:r>
    </w:p>
    <w:p w14:paraId="227B9492" w14:textId="77777777" w:rsidR="008B4E38" w:rsidRDefault="008B4E38" w:rsidP="008B4E38">
      <w:pPr>
        <w:tabs>
          <w:tab w:val="left" w:pos="-3720"/>
          <w:tab w:val="left" w:pos="-2280"/>
          <w:tab w:val="left" w:pos="567"/>
          <w:tab w:val="left" w:pos="1701"/>
        </w:tabs>
        <w:spacing w:after="0" w:line="240" w:lineRule="auto"/>
        <w:ind w:right="-1054"/>
        <w:jc w:val="both"/>
        <w:rPr>
          <w:rFonts w:ascii="Arial" w:eastAsia="Times New Roman" w:hAnsi="Arial" w:cs="Arial"/>
          <w:spacing w:val="-5"/>
          <w:kern w:val="0"/>
          <w:sz w:val="24"/>
          <w:szCs w:val="24"/>
          <w14:ligatures w14:val="none"/>
        </w:rPr>
      </w:pPr>
    </w:p>
    <w:p w14:paraId="5937B4F8" w14:textId="77777777" w:rsidR="008B4E38" w:rsidRPr="00DB6F15" w:rsidRDefault="008B4E38" w:rsidP="008B4E38">
      <w:pPr>
        <w:tabs>
          <w:tab w:val="left" w:pos="-3720"/>
          <w:tab w:val="left" w:pos="-2280"/>
          <w:tab w:val="left" w:pos="567"/>
          <w:tab w:val="left" w:pos="1701"/>
        </w:tabs>
        <w:spacing w:after="0" w:line="240" w:lineRule="auto"/>
        <w:ind w:right="-1054"/>
        <w:jc w:val="both"/>
        <w:rPr>
          <w:rFonts w:ascii="Arial" w:eastAsia="Times New Roman" w:hAnsi="Arial" w:cs="Arial"/>
          <w:spacing w:val="-5"/>
          <w:kern w:val="0"/>
          <w:sz w:val="24"/>
          <w:szCs w:val="24"/>
          <w14:ligatures w14:val="none"/>
        </w:rPr>
      </w:pPr>
    </w:p>
    <w:p w14:paraId="48222FE9" w14:textId="77777777" w:rsidR="00B20FF9" w:rsidRPr="007A201D" w:rsidRDefault="00B20FF9" w:rsidP="00B20FF9">
      <w:pPr>
        <w:numPr>
          <w:ilvl w:val="0"/>
          <w:numId w:val="1"/>
        </w:numPr>
        <w:tabs>
          <w:tab w:val="left" w:pos="-3720"/>
          <w:tab w:val="left" w:pos="-2280"/>
          <w:tab w:val="left" w:pos="567"/>
          <w:tab w:val="left" w:pos="7800"/>
        </w:tabs>
        <w:spacing w:after="0" w:line="240" w:lineRule="auto"/>
        <w:ind w:left="567" w:right="-1054" w:hanging="567"/>
        <w:jc w:val="both"/>
        <w:rPr>
          <w:rFonts w:ascii="Arial" w:eastAsia="Times New Roman" w:hAnsi="Arial" w:cs="Arial"/>
          <w:b/>
          <w:bCs/>
          <w:spacing w:val="-5"/>
          <w:kern w:val="0"/>
          <w:sz w:val="24"/>
          <w:szCs w:val="24"/>
          <w14:ligatures w14:val="none"/>
        </w:rPr>
      </w:pPr>
      <w:r w:rsidRPr="007A201D">
        <w:rPr>
          <w:rFonts w:ascii="Arial" w:eastAsia="Times New Roman" w:hAnsi="Arial" w:cs="Arial"/>
          <w:b/>
          <w:bCs/>
          <w:spacing w:val="-5"/>
          <w:kern w:val="0"/>
          <w:sz w:val="24"/>
          <w:szCs w:val="24"/>
          <w14:ligatures w14:val="none"/>
        </w:rPr>
        <w:t xml:space="preserve">ANNOUNCEMENTS </w:t>
      </w:r>
    </w:p>
    <w:p w14:paraId="6294D2E9" w14:textId="77777777" w:rsidR="00B20FF9" w:rsidRDefault="00B20FF9" w:rsidP="00B20FF9">
      <w:pPr>
        <w:tabs>
          <w:tab w:val="left" w:pos="-3720"/>
          <w:tab w:val="left" w:pos="-2280"/>
          <w:tab w:val="left" w:pos="567"/>
          <w:tab w:val="left" w:pos="7800"/>
        </w:tabs>
        <w:spacing w:after="0" w:line="240" w:lineRule="auto"/>
        <w:ind w:left="567" w:right="-1054"/>
        <w:jc w:val="both"/>
        <w:rPr>
          <w:rFonts w:ascii="Arial" w:eastAsia="Times New Roman" w:hAnsi="Arial" w:cs="Arial"/>
          <w:spacing w:val="-5"/>
          <w:kern w:val="0"/>
          <w:sz w:val="24"/>
          <w:szCs w:val="24"/>
          <w14:ligatures w14:val="none"/>
        </w:rPr>
      </w:pPr>
    </w:p>
    <w:p w14:paraId="7C975B41" w14:textId="55F7C9A7" w:rsidR="00D70D9E" w:rsidRDefault="00D70D9E" w:rsidP="00347F7F">
      <w:pPr>
        <w:tabs>
          <w:tab w:val="left" w:pos="-3720"/>
          <w:tab w:val="left" w:pos="-2280"/>
          <w:tab w:val="left" w:pos="567"/>
          <w:tab w:val="left" w:pos="7800"/>
        </w:tabs>
        <w:spacing w:after="0" w:line="276" w:lineRule="auto"/>
        <w:ind w:left="567" w:right="-1054"/>
        <w:jc w:val="both"/>
        <w:rPr>
          <w:rFonts w:ascii="Arial" w:eastAsia="Times New Roman" w:hAnsi="Arial" w:cs="Arial"/>
          <w:spacing w:val="-5"/>
          <w:kern w:val="0"/>
          <w:sz w:val="24"/>
          <w:szCs w:val="24"/>
          <w14:ligatures w14:val="none"/>
        </w:rPr>
      </w:pPr>
      <w:r w:rsidRPr="00DB6F15">
        <w:rPr>
          <w:rFonts w:ascii="Arial" w:eastAsia="Times New Roman" w:hAnsi="Arial" w:cs="Arial"/>
          <w:spacing w:val="-5"/>
          <w:kern w:val="0"/>
          <w:sz w:val="24"/>
          <w:szCs w:val="24"/>
          <w14:ligatures w14:val="none"/>
        </w:rPr>
        <w:t>The Acting Municipal Manager</w:t>
      </w:r>
      <w:r>
        <w:rPr>
          <w:rFonts w:ascii="Arial" w:eastAsia="Times New Roman" w:hAnsi="Arial" w:cs="Arial"/>
          <w:spacing w:val="-5"/>
          <w:kern w:val="0"/>
          <w:sz w:val="24"/>
          <w:szCs w:val="24"/>
          <w14:ligatures w14:val="none"/>
        </w:rPr>
        <w:t xml:space="preserve">, Mr F Mthetwa </w:t>
      </w:r>
      <w:r w:rsidR="006714B2">
        <w:rPr>
          <w:rFonts w:ascii="Arial" w:eastAsia="Times New Roman" w:hAnsi="Arial" w:cs="Arial"/>
          <w:spacing w:val="-5"/>
          <w:kern w:val="0"/>
          <w:sz w:val="24"/>
          <w:szCs w:val="24"/>
          <w14:ligatures w14:val="none"/>
        </w:rPr>
        <w:t xml:space="preserve">announced that </w:t>
      </w:r>
      <w:r w:rsidR="00347F7F">
        <w:rPr>
          <w:rFonts w:ascii="Arial" w:eastAsia="Times New Roman" w:hAnsi="Arial" w:cs="Arial"/>
          <w:spacing w:val="-5"/>
          <w:kern w:val="0"/>
          <w:sz w:val="24"/>
          <w:szCs w:val="24"/>
          <w14:ligatures w14:val="none"/>
        </w:rPr>
        <w:t>there</w:t>
      </w:r>
      <w:r w:rsidR="006714B2">
        <w:rPr>
          <w:rFonts w:ascii="Arial" w:eastAsia="Times New Roman" w:hAnsi="Arial" w:cs="Arial"/>
          <w:spacing w:val="-5"/>
          <w:kern w:val="0"/>
          <w:sz w:val="24"/>
          <w:szCs w:val="24"/>
          <w14:ligatures w14:val="none"/>
        </w:rPr>
        <w:t xml:space="preserve"> is a new IDP officer</w:t>
      </w:r>
      <w:r w:rsidR="00347F7F">
        <w:rPr>
          <w:rFonts w:ascii="Arial" w:eastAsia="Times New Roman" w:hAnsi="Arial" w:cs="Arial"/>
          <w:spacing w:val="-5"/>
          <w:kern w:val="0"/>
          <w:sz w:val="24"/>
          <w:szCs w:val="24"/>
          <w14:ligatures w14:val="none"/>
        </w:rPr>
        <w:t>,</w:t>
      </w:r>
      <w:r w:rsidR="006714B2">
        <w:rPr>
          <w:rFonts w:ascii="Arial" w:eastAsia="Times New Roman" w:hAnsi="Arial" w:cs="Arial"/>
          <w:spacing w:val="-5"/>
          <w:kern w:val="0"/>
          <w:sz w:val="24"/>
          <w:szCs w:val="24"/>
          <w14:ligatures w14:val="none"/>
        </w:rPr>
        <w:t xml:space="preserve"> Mr </w:t>
      </w:r>
      <w:r w:rsidR="00347F7F">
        <w:rPr>
          <w:rFonts w:ascii="Arial" w:eastAsia="Times New Roman" w:hAnsi="Arial" w:cs="Arial"/>
          <w:spacing w:val="-5"/>
          <w:kern w:val="0"/>
          <w:sz w:val="24"/>
          <w:szCs w:val="24"/>
          <w14:ligatures w14:val="none"/>
        </w:rPr>
        <w:t>Wandile who will be working with Mr Mkhari.</w:t>
      </w:r>
      <w:r w:rsidR="005B4B90">
        <w:rPr>
          <w:rFonts w:ascii="Arial" w:eastAsia="Times New Roman" w:hAnsi="Arial" w:cs="Arial"/>
          <w:spacing w:val="-5"/>
          <w:kern w:val="0"/>
          <w:sz w:val="24"/>
          <w:szCs w:val="24"/>
          <w14:ligatures w14:val="none"/>
        </w:rPr>
        <w:t xml:space="preserve"> The Mayor Councillor GP Molapisane welcomed the new I</w:t>
      </w:r>
      <w:r w:rsidR="00FC4A62">
        <w:rPr>
          <w:rFonts w:ascii="Arial" w:eastAsia="Times New Roman" w:hAnsi="Arial" w:cs="Arial"/>
          <w:spacing w:val="-5"/>
          <w:kern w:val="0"/>
          <w:sz w:val="24"/>
          <w:szCs w:val="24"/>
          <w14:ligatures w14:val="none"/>
        </w:rPr>
        <w:t>DP officer to the Municipality.</w:t>
      </w:r>
    </w:p>
    <w:p w14:paraId="0A06348D" w14:textId="77777777" w:rsidR="00954922" w:rsidRDefault="00954922" w:rsidP="00347F7F">
      <w:pPr>
        <w:tabs>
          <w:tab w:val="left" w:pos="-3720"/>
          <w:tab w:val="left" w:pos="-2280"/>
          <w:tab w:val="left" w:pos="567"/>
          <w:tab w:val="left" w:pos="7800"/>
        </w:tabs>
        <w:spacing w:after="0" w:line="276" w:lineRule="auto"/>
        <w:ind w:left="567" w:right="-1054"/>
        <w:jc w:val="both"/>
        <w:rPr>
          <w:rFonts w:ascii="Arial" w:eastAsia="Times New Roman" w:hAnsi="Arial" w:cs="Arial"/>
          <w:spacing w:val="-5"/>
          <w:kern w:val="0"/>
          <w:sz w:val="24"/>
          <w:szCs w:val="24"/>
          <w14:ligatures w14:val="none"/>
        </w:rPr>
      </w:pPr>
    </w:p>
    <w:p w14:paraId="255E5879" w14:textId="48162453" w:rsidR="00954922" w:rsidRPr="00323577" w:rsidRDefault="00954922" w:rsidP="00347F7F">
      <w:pPr>
        <w:tabs>
          <w:tab w:val="left" w:pos="-3720"/>
          <w:tab w:val="left" w:pos="-2280"/>
          <w:tab w:val="left" w:pos="567"/>
          <w:tab w:val="left" w:pos="7800"/>
        </w:tabs>
        <w:spacing w:after="0" w:line="276" w:lineRule="auto"/>
        <w:ind w:left="567" w:right="-1054"/>
        <w:jc w:val="both"/>
        <w:rPr>
          <w:rFonts w:ascii="Arial" w:eastAsia="Times New Roman" w:hAnsi="Arial" w:cs="Arial"/>
          <w:spacing w:val="-5"/>
          <w:kern w:val="0"/>
          <w:sz w:val="24"/>
          <w:szCs w:val="24"/>
          <w14:ligatures w14:val="none"/>
        </w:rPr>
      </w:pPr>
      <w:r w:rsidRPr="00323577">
        <w:rPr>
          <w:rFonts w:ascii="Arial" w:eastAsia="Times New Roman" w:hAnsi="Arial" w:cs="Arial"/>
          <w:spacing w:val="-5"/>
          <w:kern w:val="0"/>
          <w:sz w:val="24"/>
          <w:szCs w:val="24"/>
          <w14:ligatures w14:val="none"/>
        </w:rPr>
        <w:t>The Acting Municipal Manager, Mr F Mthetwa further announced that the IDP Rep forum was postponed la</w:t>
      </w:r>
      <w:r w:rsidR="008259FB" w:rsidRPr="00323577">
        <w:rPr>
          <w:rFonts w:ascii="Arial" w:eastAsia="Times New Roman" w:hAnsi="Arial" w:cs="Arial"/>
          <w:spacing w:val="-5"/>
          <w:kern w:val="0"/>
          <w:sz w:val="24"/>
          <w:szCs w:val="24"/>
          <w14:ligatures w14:val="none"/>
        </w:rPr>
        <w:t xml:space="preserve">st week </w:t>
      </w:r>
      <w:r w:rsidR="003834CE" w:rsidRPr="00323577">
        <w:rPr>
          <w:rFonts w:ascii="Arial" w:eastAsia="Times New Roman" w:hAnsi="Arial" w:cs="Arial"/>
          <w:spacing w:val="-5"/>
          <w:kern w:val="0"/>
          <w:sz w:val="24"/>
          <w:szCs w:val="24"/>
          <w14:ligatures w14:val="none"/>
        </w:rPr>
        <w:t xml:space="preserve">and </w:t>
      </w:r>
      <w:r w:rsidR="008259FB" w:rsidRPr="00323577">
        <w:rPr>
          <w:rFonts w:ascii="Arial" w:eastAsia="Times New Roman" w:hAnsi="Arial" w:cs="Arial"/>
          <w:spacing w:val="-5"/>
          <w:kern w:val="0"/>
          <w:sz w:val="24"/>
          <w:szCs w:val="24"/>
          <w14:ligatures w14:val="none"/>
        </w:rPr>
        <w:t xml:space="preserve">will be held on </w:t>
      </w:r>
      <w:r w:rsidR="007A201D" w:rsidRPr="00323577">
        <w:rPr>
          <w:rFonts w:ascii="Arial" w:eastAsia="Times New Roman" w:hAnsi="Arial" w:cs="Arial"/>
          <w:spacing w:val="-5"/>
          <w:kern w:val="0"/>
          <w:sz w:val="24"/>
          <w:szCs w:val="24"/>
          <w14:ligatures w14:val="none"/>
        </w:rPr>
        <w:t>Friday</w:t>
      </w:r>
      <w:r w:rsidR="008259FB" w:rsidRPr="00323577">
        <w:rPr>
          <w:rFonts w:ascii="Arial" w:eastAsia="Times New Roman" w:hAnsi="Arial" w:cs="Arial"/>
          <w:spacing w:val="-5"/>
          <w:kern w:val="0"/>
          <w:sz w:val="24"/>
          <w:szCs w:val="24"/>
          <w14:ligatures w14:val="none"/>
        </w:rPr>
        <w:t xml:space="preserve"> 22 May 2026 at </w:t>
      </w:r>
      <w:proofErr w:type="spellStart"/>
      <w:r w:rsidR="009D63AC" w:rsidRPr="00323577">
        <w:rPr>
          <w:rFonts w:ascii="Arial" w:eastAsia="Times New Roman" w:hAnsi="Arial" w:cs="Arial"/>
          <w:spacing w:val="-5"/>
          <w:kern w:val="0"/>
          <w:sz w:val="24"/>
          <w:szCs w:val="24"/>
          <w14:ligatures w14:val="none"/>
        </w:rPr>
        <w:t>Mulati</w:t>
      </w:r>
      <w:proofErr w:type="spellEnd"/>
      <w:r w:rsidR="009D63AC" w:rsidRPr="00323577">
        <w:rPr>
          <w:rFonts w:ascii="Arial" w:eastAsia="Times New Roman" w:hAnsi="Arial" w:cs="Arial"/>
          <w:spacing w:val="-5"/>
          <w:kern w:val="0"/>
          <w:sz w:val="24"/>
          <w:szCs w:val="24"/>
          <w14:ligatures w14:val="none"/>
        </w:rPr>
        <w:t>.</w:t>
      </w:r>
    </w:p>
    <w:p w14:paraId="33D0D542" w14:textId="77777777" w:rsidR="00954922" w:rsidRPr="00323577" w:rsidRDefault="00954922" w:rsidP="00347F7F">
      <w:pPr>
        <w:tabs>
          <w:tab w:val="left" w:pos="-3720"/>
          <w:tab w:val="left" w:pos="-2280"/>
          <w:tab w:val="left" w:pos="567"/>
          <w:tab w:val="left" w:pos="7800"/>
        </w:tabs>
        <w:spacing w:after="0" w:line="276" w:lineRule="auto"/>
        <w:ind w:left="567" w:right="-1054"/>
        <w:jc w:val="both"/>
        <w:rPr>
          <w:rFonts w:ascii="Arial" w:eastAsia="Times New Roman" w:hAnsi="Arial" w:cs="Arial"/>
          <w:spacing w:val="-5"/>
          <w:kern w:val="0"/>
          <w:sz w:val="24"/>
          <w:szCs w:val="24"/>
          <w14:ligatures w14:val="none"/>
        </w:rPr>
      </w:pPr>
    </w:p>
    <w:p w14:paraId="511FCA12" w14:textId="40D03D8F" w:rsidR="00216811" w:rsidRDefault="00216811" w:rsidP="00347F7F">
      <w:pPr>
        <w:tabs>
          <w:tab w:val="left" w:pos="-3720"/>
          <w:tab w:val="left" w:pos="-2280"/>
          <w:tab w:val="left" w:pos="567"/>
          <w:tab w:val="left" w:pos="7800"/>
        </w:tabs>
        <w:spacing w:after="0" w:line="276" w:lineRule="auto"/>
        <w:ind w:left="567" w:right="-1054"/>
        <w:jc w:val="both"/>
        <w:rPr>
          <w:rFonts w:ascii="Arial" w:eastAsia="Times New Roman" w:hAnsi="Arial" w:cs="Arial"/>
          <w:spacing w:val="-5"/>
          <w:kern w:val="0"/>
          <w:sz w:val="24"/>
          <w:szCs w:val="24"/>
          <w14:ligatures w14:val="none"/>
        </w:rPr>
      </w:pPr>
      <w:r w:rsidRPr="00323577">
        <w:rPr>
          <w:rFonts w:ascii="Arial" w:eastAsia="Times New Roman" w:hAnsi="Arial" w:cs="Arial"/>
          <w:spacing w:val="-5"/>
          <w:kern w:val="0"/>
          <w:sz w:val="24"/>
          <w:szCs w:val="24"/>
          <w14:ligatures w14:val="none"/>
        </w:rPr>
        <w:t xml:space="preserve">The Manager in the Mayors Office Mr C Machimane indicated that </w:t>
      </w:r>
      <w:r w:rsidR="007472B6" w:rsidRPr="00323577">
        <w:rPr>
          <w:rFonts w:ascii="Arial" w:eastAsia="Times New Roman" w:hAnsi="Arial" w:cs="Arial"/>
          <w:spacing w:val="-5"/>
          <w:kern w:val="0"/>
          <w:sz w:val="24"/>
          <w:szCs w:val="24"/>
          <w14:ligatures w14:val="none"/>
        </w:rPr>
        <w:t>the Depa</w:t>
      </w:r>
      <w:r w:rsidR="00FC4A62" w:rsidRPr="00323577">
        <w:rPr>
          <w:rFonts w:ascii="Arial" w:eastAsia="Times New Roman" w:hAnsi="Arial" w:cs="Arial"/>
          <w:spacing w:val="-5"/>
          <w:kern w:val="0"/>
          <w:sz w:val="24"/>
          <w:szCs w:val="24"/>
          <w14:ligatures w14:val="none"/>
        </w:rPr>
        <w:t xml:space="preserve">rtment </w:t>
      </w:r>
      <w:r w:rsidR="007472B6" w:rsidRPr="00323577">
        <w:rPr>
          <w:rFonts w:ascii="Arial" w:eastAsia="Times New Roman" w:hAnsi="Arial" w:cs="Arial"/>
          <w:spacing w:val="-5"/>
          <w:kern w:val="0"/>
          <w:sz w:val="24"/>
          <w:szCs w:val="24"/>
          <w14:ligatures w14:val="none"/>
        </w:rPr>
        <w:t xml:space="preserve">of </w:t>
      </w:r>
      <w:r w:rsidR="003834CE" w:rsidRPr="00323577">
        <w:rPr>
          <w:rFonts w:ascii="Arial" w:eastAsia="Times New Roman" w:hAnsi="Arial" w:cs="Arial"/>
          <w:spacing w:val="-5"/>
          <w:kern w:val="0"/>
          <w:sz w:val="24"/>
          <w:szCs w:val="24"/>
          <w14:ligatures w14:val="none"/>
        </w:rPr>
        <w:t>L</w:t>
      </w:r>
      <w:r w:rsidR="007472B6" w:rsidRPr="00323577">
        <w:rPr>
          <w:rFonts w:ascii="Arial" w:eastAsia="Times New Roman" w:hAnsi="Arial" w:cs="Arial"/>
          <w:spacing w:val="-5"/>
          <w:kern w:val="0"/>
          <w:sz w:val="24"/>
          <w:szCs w:val="24"/>
          <w14:ligatures w14:val="none"/>
        </w:rPr>
        <w:t xml:space="preserve">and </w:t>
      </w:r>
      <w:r w:rsidR="003834CE" w:rsidRPr="00323577">
        <w:rPr>
          <w:rFonts w:ascii="Arial" w:eastAsia="Times New Roman" w:hAnsi="Arial" w:cs="Arial"/>
          <w:spacing w:val="-5"/>
          <w:kern w:val="0"/>
          <w:sz w:val="24"/>
          <w:szCs w:val="24"/>
          <w14:ligatures w14:val="none"/>
        </w:rPr>
        <w:t>R</w:t>
      </w:r>
      <w:r w:rsidR="00FF6492" w:rsidRPr="00323577">
        <w:rPr>
          <w:rFonts w:ascii="Arial" w:eastAsia="Times New Roman" w:hAnsi="Arial" w:cs="Arial"/>
          <w:spacing w:val="-5"/>
          <w:kern w:val="0"/>
          <w:sz w:val="24"/>
          <w:szCs w:val="24"/>
          <w14:ligatures w14:val="none"/>
        </w:rPr>
        <w:t>eform</w:t>
      </w:r>
      <w:r w:rsidR="004228A2" w:rsidRPr="00323577">
        <w:rPr>
          <w:rFonts w:ascii="Arial" w:eastAsia="Times New Roman" w:hAnsi="Arial" w:cs="Arial"/>
          <w:spacing w:val="-5"/>
          <w:kern w:val="0"/>
          <w:sz w:val="24"/>
          <w:szCs w:val="24"/>
          <w14:ligatures w14:val="none"/>
        </w:rPr>
        <w:t xml:space="preserve">, </w:t>
      </w:r>
      <w:r w:rsidR="00F221CA" w:rsidRPr="00323577">
        <w:rPr>
          <w:rFonts w:ascii="Arial" w:eastAsia="Times New Roman" w:hAnsi="Arial" w:cs="Arial"/>
          <w:spacing w:val="-5"/>
          <w:kern w:val="0"/>
          <w:sz w:val="24"/>
          <w:szCs w:val="24"/>
          <w14:ligatures w14:val="none"/>
        </w:rPr>
        <w:t xml:space="preserve">has issued </w:t>
      </w:r>
      <w:r w:rsidR="00142A22" w:rsidRPr="00323577">
        <w:rPr>
          <w:rFonts w:ascii="Arial" w:eastAsia="Times New Roman" w:hAnsi="Arial" w:cs="Arial"/>
          <w:spacing w:val="-5"/>
          <w:kern w:val="0"/>
          <w:sz w:val="24"/>
          <w:szCs w:val="24"/>
          <w14:ligatures w14:val="none"/>
        </w:rPr>
        <w:t>an invit</w:t>
      </w:r>
      <w:r w:rsidR="003834CE" w:rsidRPr="00323577">
        <w:rPr>
          <w:rFonts w:ascii="Arial" w:eastAsia="Times New Roman" w:hAnsi="Arial" w:cs="Arial"/>
          <w:spacing w:val="-5"/>
          <w:kern w:val="0"/>
          <w:sz w:val="24"/>
          <w:szCs w:val="24"/>
          <w14:ligatures w14:val="none"/>
        </w:rPr>
        <w:t>ation</w:t>
      </w:r>
      <w:r w:rsidR="00142A22" w:rsidRPr="00323577">
        <w:rPr>
          <w:rFonts w:ascii="Arial" w:eastAsia="Times New Roman" w:hAnsi="Arial" w:cs="Arial"/>
          <w:spacing w:val="-5"/>
          <w:kern w:val="0"/>
          <w:sz w:val="24"/>
          <w:szCs w:val="24"/>
          <w14:ligatures w14:val="none"/>
        </w:rPr>
        <w:t xml:space="preserve"> </w:t>
      </w:r>
      <w:r w:rsidR="004228A2" w:rsidRPr="00323577">
        <w:rPr>
          <w:rFonts w:ascii="Arial" w:eastAsia="Times New Roman" w:hAnsi="Arial" w:cs="Arial"/>
          <w:spacing w:val="-5"/>
          <w:kern w:val="0"/>
          <w:sz w:val="24"/>
          <w:szCs w:val="24"/>
          <w14:ligatures w14:val="none"/>
        </w:rPr>
        <w:t xml:space="preserve">to the Municipality </w:t>
      </w:r>
      <w:r w:rsidR="00FF6492" w:rsidRPr="00323577">
        <w:rPr>
          <w:rFonts w:ascii="Arial" w:eastAsia="Times New Roman" w:hAnsi="Arial" w:cs="Arial"/>
          <w:spacing w:val="-5"/>
          <w:kern w:val="0"/>
          <w:sz w:val="24"/>
          <w:szCs w:val="24"/>
          <w14:ligatures w14:val="none"/>
        </w:rPr>
        <w:t xml:space="preserve">on the same date </w:t>
      </w:r>
      <w:r w:rsidR="00F221CA" w:rsidRPr="00323577">
        <w:rPr>
          <w:rFonts w:ascii="Arial" w:eastAsia="Times New Roman" w:hAnsi="Arial" w:cs="Arial"/>
          <w:spacing w:val="-5"/>
          <w:kern w:val="0"/>
          <w:sz w:val="24"/>
          <w:szCs w:val="24"/>
          <w14:ligatures w14:val="none"/>
        </w:rPr>
        <w:t xml:space="preserve">of </w:t>
      </w:r>
      <w:r w:rsidR="00142A22" w:rsidRPr="00323577">
        <w:rPr>
          <w:rFonts w:ascii="Arial" w:eastAsia="Times New Roman" w:hAnsi="Arial" w:cs="Arial"/>
          <w:spacing w:val="-5"/>
          <w:kern w:val="0"/>
          <w:sz w:val="24"/>
          <w:szCs w:val="24"/>
          <w14:ligatures w14:val="none"/>
        </w:rPr>
        <w:t xml:space="preserve">Friday </w:t>
      </w:r>
      <w:r w:rsidR="00FF6492" w:rsidRPr="00323577">
        <w:rPr>
          <w:rFonts w:ascii="Arial" w:eastAsia="Times New Roman" w:hAnsi="Arial" w:cs="Arial"/>
          <w:spacing w:val="-5"/>
          <w:kern w:val="0"/>
          <w:sz w:val="24"/>
          <w:szCs w:val="24"/>
          <w14:ligatures w14:val="none"/>
        </w:rPr>
        <w:t xml:space="preserve">22 May 2026 </w:t>
      </w:r>
      <w:r w:rsidR="005B4B90" w:rsidRPr="00323577">
        <w:rPr>
          <w:rFonts w:ascii="Arial" w:eastAsia="Times New Roman" w:hAnsi="Arial" w:cs="Arial"/>
          <w:spacing w:val="-5"/>
          <w:kern w:val="0"/>
          <w:sz w:val="24"/>
          <w:szCs w:val="24"/>
          <w14:ligatures w14:val="none"/>
        </w:rPr>
        <w:t>and</w:t>
      </w:r>
      <w:r w:rsidR="00FF6492" w:rsidRPr="00323577">
        <w:rPr>
          <w:rFonts w:ascii="Arial" w:eastAsia="Times New Roman" w:hAnsi="Arial" w:cs="Arial"/>
          <w:spacing w:val="-5"/>
          <w:kern w:val="0"/>
          <w:sz w:val="24"/>
          <w:szCs w:val="24"/>
          <w14:ligatures w14:val="none"/>
        </w:rPr>
        <w:t xml:space="preserve"> </w:t>
      </w:r>
      <w:r w:rsidR="00142A22" w:rsidRPr="00323577">
        <w:rPr>
          <w:rFonts w:ascii="Arial" w:eastAsia="Times New Roman" w:hAnsi="Arial" w:cs="Arial"/>
          <w:spacing w:val="-5"/>
          <w:kern w:val="0"/>
          <w:sz w:val="24"/>
          <w:szCs w:val="24"/>
          <w14:ligatures w14:val="none"/>
        </w:rPr>
        <w:t xml:space="preserve">it was agreed that </w:t>
      </w:r>
      <w:r w:rsidR="00FF6492" w:rsidRPr="00323577">
        <w:rPr>
          <w:rFonts w:ascii="Arial" w:eastAsia="Times New Roman" w:hAnsi="Arial" w:cs="Arial"/>
          <w:spacing w:val="-5"/>
          <w:kern w:val="0"/>
          <w:sz w:val="24"/>
          <w:szCs w:val="24"/>
          <w14:ligatures w14:val="none"/>
        </w:rPr>
        <w:t xml:space="preserve">the municipality should </w:t>
      </w:r>
      <w:r w:rsidR="005B4B90" w:rsidRPr="00323577">
        <w:rPr>
          <w:rFonts w:ascii="Arial" w:eastAsia="Times New Roman" w:hAnsi="Arial" w:cs="Arial"/>
          <w:spacing w:val="-5"/>
          <w:kern w:val="0"/>
          <w:sz w:val="24"/>
          <w:szCs w:val="24"/>
          <w14:ligatures w14:val="none"/>
        </w:rPr>
        <w:t xml:space="preserve">delegate other members to </w:t>
      </w:r>
      <w:r w:rsidR="00F221CA" w:rsidRPr="00323577">
        <w:rPr>
          <w:rFonts w:ascii="Arial" w:eastAsia="Times New Roman" w:hAnsi="Arial" w:cs="Arial"/>
          <w:spacing w:val="-5"/>
          <w:kern w:val="0"/>
          <w:sz w:val="24"/>
          <w:szCs w:val="24"/>
          <w14:ligatures w14:val="none"/>
        </w:rPr>
        <w:t>attend the meeting</w:t>
      </w:r>
      <w:r w:rsidR="00F221CA">
        <w:rPr>
          <w:rFonts w:ascii="Arial" w:eastAsia="Times New Roman" w:hAnsi="Arial" w:cs="Arial"/>
          <w:spacing w:val="-5"/>
          <w:kern w:val="0"/>
          <w:sz w:val="24"/>
          <w:szCs w:val="24"/>
          <w14:ligatures w14:val="none"/>
        </w:rPr>
        <w:t>.</w:t>
      </w:r>
    </w:p>
    <w:p w14:paraId="71964EBB" w14:textId="77777777" w:rsidR="00347F7F" w:rsidRPr="00DB6F15" w:rsidRDefault="00347F7F" w:rsidP="00B20FF9">
      <w:pPr>
        <w:tabs>
          <w:tab w:val="left" w:pos="-3720"/>
          <w:tab w:val="left" w:pos="-2280"/>
          <w:tab w:val="left" w:pos="567"/>
          <w:tab w:val="left" w:pos="7800"/>
        </w:tabs>
        <w:spacing w:after="0" w:line="240" w:lineRule="auto"/>
        <w:ind w:left="567" w:right="-1054"/>
        <w:jc w:val="both"/>
        <w:rPr>
          <w:rFonts w:ascii="Arial" w:eastAsia="Times New Roman" w:hAnsi="Arial" w:cs="Arial"/>
          <w:spacing w:val="-5"/>
          <w:kern w:val="0"/>
          <w:sz w:val="24"/>
          <w:szCs w:val="24"/>
          <w14:ligatures w14:val="none"/>
        </w:rPr>
      </w:pPr>
    </w:p>
    <w:p w14:paraId="026C299D" w14:textId="77777777" w:rsidR="00B20FF9" w:rsidRPr="007A201D" w:rsidRDefault="00B20FF9" w:rsidP="00B20FF9">
      <w:pPr>
        <w:numPr>
          <w:ilvl w:val="0"/>
          <w:numId w:val="1"/>
        </w:numPr>
        <w:tabs>
          <w:tab w:val="left" w:pos="-3720"/>
          <w:tab w:val="left" w:pos="-2280"/>
          <w:tab w:val="left" w:pos="567"/>
          <w:tab w:val="left" w:pos="7800"/>
        </w:tabs>
        <w:spacing w:after="0" w:line="240" w:lineRule="auto"/>
        <w:ind w:left="567" w:right="-1054" w:hanging="567"/>
        <w:jc w:val="both"/>
        <w:rPr>
          <w:rFonts w:ascii="Arial" w:eastAsia="Times New Roman" w:hAnsi="Arial" w:cs="Arial"/>
          <w:b/>
          <w:bCs/>
          <w:spacing w:val="-5"/>
          <w:kern w:val="0"/>
          <w:sz w:val="24"/>
          <w:szCs w:val="24"/>
          <w14:ligatures w14:val="none"/>
        </w:rPr>
      </w:pPr>
      <w:r w:rsidRPr="007A201D">
        <w:rPr>
          <w:rFonts w:ascii="Arial" w:eastAsia="Times New Roman" w:hAnsi="Arial" w:cs="Arial"/>
          <w:b/>
          <w:bCs/>
          <w:spacing w:val="-5"/>
          <w:kern w:val="0"/>
          <w:sz w:val="24"/>
          <w:szCs w:val="24"/>
          <w14:ligatures w14:val="none"/>
        </w:rPr>
        <w:t>CLOSURE</w:t>
      </w:r>
    </w:p>
    <w:p w14:paraId="03446ED6" w14:textId="77777777" w:rsidR="00522B86" w:rsidRDefault="00522B86">
      <w:pPr>
        <w:rPr>
          <w:lang w:val="en-US"/>
        </w:rPr>
      </w:pPr>
    </w:p>
    <w:p w14:paraId="7B6E7E1A" w14:textId="29575073" w:rsidR="00216811" w:rsidRPr="00D77170" w:rsidRDefault="00216811" w:rsidP="00216811">
      <w:pPr>
        <w:pStyle w:val="ListParagraph"/>
        <w:ind w:left="360"/>
        <w:jc w:val="both"/>
        <w:rPr>
          <w:rFonts w:ascii="Arial" w:hAnsi="Arial" w:cs="Arial"/>
          <w:sz w:val="24"/>
          <w:szCs w:val="24"/>
        </w:rPr>
      </w:pPr>
      <w:r w:rsidRPr="00D77170">
        <w:rPr>
          <w:rFonts w:ascii="Arial" w:hAnsi="Arial" w:cs="Arial"/>
          <w:sz w:val="24"/>
          <w:szCs w:val="24"/>
        </w:rPr>
        <w:t xml:space="preserve">The meeting </w:t>
      </w:r>
      <w:r>
        <w:rPr>
          <w:rFonts w:ascii="Arial" w:hAnsi="Arial" w:cs="Arial"/>
          <w:sz w:val="24"/>
          <w:szCs w:val="24"/>
        </w:rPr>
        <w:t>was closed</w:t>
      </w:r>
      <w:r w:rsidRPr="00D77170">
        <w:rPr>
          <w:rFonts w:ascii="Arial" w:hAnsi="Arial" w:cs="Arial"/>
          <w:sz w:val="24"/>
          <w:szCs w:val="24"/>
        </w:rPr>
        <w:t xml:space="preserve"> at 1</w:t>
      </w:r>
      <w:r>
        <w:rPr>
          <w:rFonts w:ascii="Arial" w:hAnsi="Arial" w:cs="Arial"/>
          <w:sz w:val="24"/>
          <w:szCs w:val="24"/>
        </w:rPr>
        <w:t>5</w:t>
      </w:r>
      <w:r w:rsidRPr="00D77170">
        <w:rPr>
          <w:rFonts w:ascii="Arial" w:hAnsi="Arial" w:cs="Arial"/>
          <w:sz w:val="24"/>
          <w:szCs w:val="24"/>
        </w:rPr>
        <w:t>H</w:t>
      </w:r>
      <w:r>
        <w:rPr>
          <w:rFonts w:ascii="Arial" w:hAnsi="Arial" w:cs="Arial"/>
          <w:sz w:val="24"/>
          <w:szCs w:val="24"/>
        </w:rPr>
        <w:t>40</w:t>
      </w:r>
    </w:p>
    <w:p w14:paraId="2E18C38D" w14:textId="77777777" w:rsidR="007A201D" w:rsidRPr="00216811" w:rsidRDefault="007A201D"/>
    <w:sectPr w:rsidR="007A201D" w:rsidRPr="002168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Impact">
    <w:panose1 w:val="020B080603090205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5EC6"/>
    <w:multiLevelType w:val="hybridMultilevel"/>
    <w:tmpl w:val="579C798C"/>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 w15:restartNumberingAfterBreak="0">
    <w:nsid w:val="0BB70FBF"/>
    <w:multiLevelType w:val="multilevel"/>
    <w:tmpl w:val="04048D8A"/>
    <w:lvl w:ilvl="0">
      <w:start w:val="1"/>
      <w:numFmt w:val="decimal"/>
      <w:lvlText w:val="%1."/>
      <w:lvlJc w:val="left"/>
      <w:pPr>
        <w:ind w:left="360" w:hanging="360"/>
      </w:pPr>
      <w:rPr>
        <w:rFonts w:hint="default"/>
        <w:b/>
        <w:bCs/>
        <w:sz w:val="24"/>
        <w:szCs w:val="24"/>
      </w:rPr>
    </w:lvl>
    <w:lvl w:ilvl="1">
      <w:start w:val="1"/>
      <w:numFmt w:val="decimal"/>
      <w:lvlText w:val="%1.%2."/>
      <w:lvlJc w:val="left"/>
      <w:pPr>
        <w:ind w:left="792" w:hanging="432"/>
      </w:pPr>
      <w:rPr>
        <w:sz w:val="22"/>
        <w:szCs w:val="22"/>
      </w:rPr>
    </w:lvl>
    <w:lvl w:ilvl="2">
      <w:start w:val="1"/>
      <w:numFmt w:val="decimal"/>
      <w:lvlText w:val="%1.%2.%3."/>
      <w:lvlJc w:val="left"/>
      <w:pPr>
        <w:ind w:left="1224" w:hanging="504"/>
      </w:pPr>
      <w:rPr>
        <w:b/>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CA7ABF"/>
    <w:multiLevelType w:val="hybridMultilevel"/>
    <w:tmpl w:val="854AFC08"/>
    <w:lvl w:ilvl="0" w:tplc="FFFFFFFF">
      <w:start w:val="1"/>
      <w:numFmt w:val="decimal"/>
      <w:lvlText w:val="%1."/>
      <w:lvlJc w:val="left"/>
      <w:pPr>
        <w:ind w:left="644"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5C3BED"/>
    <w:multiLevelType w:val="hybridMultilevel"/>
    <w:tmpl w:val="1ED2E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255F2E"/>
    <w:multiLevelType w:val="hybridMultilevel"/>
    <w:tmpl w:val="174E57C4"/>
    <w:lvl w:ilvl="0" w:tplc="324047E2">
      <w:start w:val="21"/>
      <w:numFmt w:val="bullet"/>
      <w:lvlText w:val="-"/>
      <w:lvlJc w:val="left"/>
      <w:pPr>
        <w:ind w:left="1079" w:hanging="360"/>
      </w:pPr>
      <w:rPr>
        <w:rFonts w:ascii="Arial" w:eastAsia="Times New Roman" w:hAnsi="Arial" w:cs="Arial" w:hint="default"/>
      </w:rPr>
    </w:lvl>
    <w:lvl w:ilvl="1" w:tplc="1C090003" w:tentative="1">
      <w:start w:val="1"/>
      <w:numFmt w:val="bullet"/>
      <w:lvlText w:val="o"/>
      <w:lvlJc w:val="left"/>
      <w:pPr>
        <w:ind w:left="1799" w:hanging="360"/>
      </w:pPr>
      <w:rPr>
        <w:rFonts w:ascii="Courier New" w:hAnsi="Courier New" w:cs="Courier New" w:hint="default"/>
      </w:rPr>
    </w:lvl>
    <w:lvl w:ilvl="2" w:tplc="1C090005" w:tentative="1">
      <w:start w:val="1"/>
      <w:numFmt w:val="bullet"/>
      <w:lvlText w:val=""/>
      <w:lvlJc w:val="left"/>
      <w:pPr>
        <w:ind w:left="2519" w:hanging="360"/>
      </w:pPr>
      <w:rPr>
        <w:rFonts w:ascii="Wingdings" w:hAnsi="Wingdings" w:hint="default"/>
      </w:rPr>
    </w:lvl>
    <w:lvl w:ilvl="3" w:tplc="1C090001" w:tentative="1">
      <w:start w:val="1"/>
      <w:numFmt w:val="bullet"/>
      <w:lvlText w:val=""/>
      <w:lvlJc w:val="left"/>
      <w:pPr>
        <w:ind w:left="3239" w:hanging="360"/>
      </w:pPr>
      <w:rPr>
        <w:rFonts w:ascii="Symbol" w:hAnsi="Symbol" w:hint="default"/>
      </w:rPr>
    </w:lvl>
    <w:lvl w:ilvl="4" w:tplc="1C090003" w:tentative="1">
      <w:start w:val="1"/>
      <w:numFmt w:val="bullet"/>
      <w:lvlText w:val="o"/>
      <w:lvlJc w:val="left"/>
      <w:pPr>
        <w:ind w:left="3959" w:hanging="360"/>
      </w:pPr>
      <w:rPr>
        <w:rFonts w:ascii="Courier New" w:hAnsi="Courier New" w:cs="Courier New" w:hint="default"/>
      </w:rPr>
    </w:lvl>
    <w:lvl w:ilvl="5" w:tplc="1C090005" w:tentative="1">
      <w:start w:val="1"/>
      <w:numFmt w:val="bullet"/>
      <w:lvlText w:val=""/>
      <w:lvlJc w:val="left"/>
      <w:pPr>
        <w:ind w:left="4679" w:hanging="360"/>
      </w:pPr>
      <w:rPr>
        <w:rFonts w:ascii="Wingdings" w:hAnsi="Wingdings" w:hint="default"/>
      </w:rPr>
    </w:lvl>
    <w:lvl w:ilvl="6" w:tplc="1C090001" w:tentative="1">
      <w:start w:val="1"/>
      <w:numFmt w:val="bullet"/>
      <w:lvlText w:val=""/>
      <w:lvlJc w:val="left"/>
      <w:pPr>
        <w:ind w:left="5399" w:hanging="360"/>
      </w:pPr>
      <w:rPr>
        <w:rFonts w:ascii="Symbol" w:hAnsi="Symbol" w:hint="default"/>
      </w:rPr>
    </w:lvl>
    <w:lvl w:ilvl="7" w:tplc="1C090003" w:tentative="1">
      <w:start w:val="1"/>
      <w:numFmt w:val="bullet"/>
      <w:lvlText w:val="o"/>
      <w:lvlJc w:val="left"/>
      <w:pPr>
        <w:ind w:left="6119" w:hanging="360"/>
      </w:pPr>
      <w:rPr>
        <w:rFonts w:ascii="Courier New" w:hAnsi="Courier New" w:cs="Courier New" w:hint="default"/>
      </w:rPr>
    </w:lvl>
    <w:lvl w:ilvl="8" w:tplc="1C090005" w:tentative="1">
      <w:start w:val="1"/>
      <w:numFmt w:val="bullet"/>
      <w:lvlText w:val=""/>
      <w:lvlJc w:val="left"/>
      <w:pPr>
        <w:ind w:left="6839" w:hanging="360"/>
      </w:pPr>
      <w:rPr>
        <w:rFonts w:ascii="Wingdings" w:hAnsi="Wingdings" w:hint="default"/>
      </w:rPr>
    </w:lvl>
  </w:abstractNum>
  <w:abstractNum w:abstractNumId="5" w15:restartNumberingAfterBreak="0">
    <w:nsid w:val="3EF17775"/>
    <w:multiLevelType w:val="multilevel"/>
    <w:tmpl w:val="B3229ADA"/>
    <w:lvl w:ilvl="0">
      <w:start w:val="1"/>
      <w:numFmt w:val="decimal"/>
      <w:lvlText w:val="%1."/>
      <w:lvlJc w:val="left"/>
      <w:pPr>
        <w:ind w:left="720" w:hanging="360"/>
      </w:pPr>
      <w:rPr>
        <w:rFonts w:hint="default"/>
      </w:rPr>
    </w:lvl>
    <w:lvl w:ilvl="1">
      <w:start w:val="1"/>
      <w:numFmt w:val="decimal"/>
      <w:isLgl/>
      <w:lvlText w:val="%1.%2"/>
      <w:lvlJc w:val="left"/>
      <w:pPr>
        <w:ind w:left="1692" w:hanging="1125"/>
      </w:pPr>
      <w:rPr>
        <w:rFonts w:hint="default"/>
      </w:rPr>
    </w:lvl>
    <w:lvl w:ilvl="2">
      <w:start w:val="1"/>
      <w:numFmt w:val="decimal"/>
      <w:isLgl/>
      <w:lvlText w:val="%1.%2.%3"/>
      <w:lvlJc w:val="left"/>
      <w:pPr>
        <w:ind w:left="1899" w:hanging="1125"/>
      </w:pPr>
      <w:rPr>
        <w:rFonts w:hint="default"/>
      </w:rPr>
    </w:lvl>
    <w:lvl w:ilvl="3">
      <w:start w:val="1"/>
      <w:numFmt w:val="decimal"/>
      <w:isLgl/>
      <w:lvlText w:val="%1.%2.%3.%4"/>
      <w:lvlJc w:val="left"/>
      <w:pPr>
        <w:ind w:left="2106" w:hanging="1125"/>
      </w:pPr>
      <w:rPr>
        <w:rFonts w:hint="default"/>
      </w:rPr>
    </w:lvl>
    <w:lvl w:ilvl="4">
      <w:start w:val="1"/>
      <w:numFmt w:val="decimal"/>
      <w:isLgl/>
      <w:lvlText w:val="%1.%2.%3.%4.%5"/>
      <w:lvlJc w:val="left"/>
      <w:pPr>
        <w:ind w:left="2313" w:hanging="1125"/>
      </w:pPr>
      <w:rPr>
        <w:rFonts w:hint="default"/>
      </w:rPr>
    </w:lvl>
    <w:lvl w:ilvl="5">
      <w:start w:val="1"/>
      <w:numFmt w:val="decimal"/>
      <w:isLgl/>
      <w:lvlText w:val="%1.%2.%3.%4.%5.%6"/>
      <w:lvlJc w:val="left"/>
      <w:pPr>
        <w:ind w:left="2520" w:hanging="112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4F0710D7"/>
    <w:multiLevelType w:val="hybridMultilevel"/>
    <w:tmpl w:val="62FA7C50"/>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7" w15:restartNumberingAfterBreak="0">
    <w:nsid w:val="64A7158F"/>
    <w:multiLevelType w:val="hybridMultilevel"/>
    <w:tmpl w:val="854AFC08"/>
    <w:lvl w:ilvl="0" w:tplc="663EE786">
      <w:start w:val="1"/>
      <w:numFmt w:val="decimal"/>
      <w:lvlText w:val="%1."/>
      <w:lvlJc w:val="left"/>
      <w:pPr>
        <w:ind w:left="644"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633707260">
    <w:abstractNumId w:val="1"/>
  </w:num>
  <w:num w:numId="2" w16cid:durableId="1463419744">
    <w:abstractNumId w:val="4"/>
  </w:num>
  <w:num w:numId="3" w16cid:durableId="1237279099">
    <w:abstractNumId w:val="5"/>
  </w:num>
  <w:num w:numId="4" w16cid:durableId="894466220">
    <w:abstractNumId w:val="7"/>
  </w:num>
  <w:num w:numId="5" w16cid:durableId="1074208610">
    <w:abstractNumId w:val="3"/>
  </w:num>
  <w:num w:numId="6" w16cid:durableId="1033572662">
    <w:abstractNumId w:val="2"/>
  </w:num>
  <w:num w:numId="7" w16cid:durableId="246965363">
    <w:abstractNumId w:val="6"/>
  </w:num>
  <w:num w:numId="8" w16cid:durableId="45644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75"/>
    <w:rsid w:val="000A2198"/>
    <w:rsid w:val="000D6EA0"/>
    <w:rsid w:val="00142A22"/>
    <w:rsid w:val="00143E4A"/>
    <w:rsid w:val="001502C1"/>
    <w:rsid w:val="00216811"/>
    <w:rsid w:val="002655DE"/>
    <w:rsid w:val="002945D1"/>
    <w:rsid w:val="002E1F11"/>
    <w:rsid w:val="00323577"/>
    <w:rsid w:val="00330F6D"/>
    <w:rsid w:val="00347F7F"/>
    <w:rsid w:val="00355069"/>
    <w:rsid w:val="003834CE"/>
    <w:rsid w:val="004228A2"/>
    <w:rsid w:val="00522B86"/>
    <w:rsid w:val="00536CFB"/>
    <w:rsid w:val="005B4B90"/>
    <w:rsid w:val="006609E6"/>
    <w:rsid w:val="006714B2"/>
    <w:rsid w:val="00707C99"/>
    <w:rsid w:val="007472B6"/>
    <w:rsid w:val="0078474B"/>
    <w:rsid w:val="007A201D"/>
    <w:rsid w:val="008259FB"/>
    <w:rsid w:val="008B4E38"/>
    <w:rsid w:val="008D2575"/>
    <w:rsid w:val="009348D1"/>
    <w:rsid w:val="00954922"/>
    <w:rsid w:val="009D63AC"/>
    <w:rsid w:val="00B02DEE"/>
    <w:rsid w:val="00B20FF9"/>
    <w:rsid w:val="00B37480"/>
    <w:rsid w:val="00C2337D"/>
    <w:rsid w:val="00D124FD"/>
    <w:rsid w:val="00D70D9E"/>
    <w:rsid w:val="00DB6F15"/>
    <w:rsid w:val="00DC4121"/>
    <w:rsid w:val="00E01FF8"/>
    <w:rsid w:val="00E90770"/>
    <w:rsid w:val="00F221CA"/>
    <w:rsid w:val="00F47218"/>
    <w:rsid w:val="00FC4A62"/>
    <w:rsid w:val="00FE2E3D"/>
    <w:rsid w:val="00FF649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11180"/>
  <w15:chartTrackingRefBased/>
  <w15:docId w15:val="{A757B6D5-C31D-41B8-BF21-1D0329AC7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575"/>
  </w:style>
  <w:style w:type="paragraph" w:styleId="Heading1">
    <w:name w:val="heading 1"/>
    <w:basedOn w:val="Normal"/>
    <w:next w:val="Normal"/>
    <w:link w:val="Heading1Char"/>
    <w:uiPriority w:val="9"/>
    <w:qFormat/>
    <w:rsid w:val="008D25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25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25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25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25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25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25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25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25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25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25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25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25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25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25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25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25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2575"/>
    <w:rPr>
      <w:rFonts w:eastAsiaTheme="majorEastAsia" w:cstheme="majorBidi"/>
      <w:color w:val="272727" w:themeColor="text1" w:themeTint="D8"/>
    </w:rPr>
  </w:style>
  <w:style w:type="paragraph" w:styleId="Title">
    <w:name w:val="Title"/>
    <w:basedOn w:val="Normal"/>
    <w:next w:val="Normal"/>
    <w:link w:val="TitleChar"/>
    <w:uiPriority w:val="10"/>
    <w:qFormat/>
    <w:rsid w:val="008D25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25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25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25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2575"/>
    <w:pPr>
      <w:spacing w:before="160"/>
      <w:jc w:val="center"/>
    </w:pPr>
    <w:rPr>
      <w:i/>
      <w:iCs/>
      <w:color w:val="404040" w:themeColor="text1" w:themeTint="BF"/>
    </w:rPr>
  </w:style>
  <w:style w:type="character" w:customStyle="1" w:styleId="QuoteChar">
    <w:name w:val="Quote Char"/>
    <w:basedOn w:val="DefaultParagraphFont"/>
    <w:link w:val="Quote"/>
    <w:uiPriority w:val="29"/>
    <w:rsid w:val="008D2575"/>
    <w:rPr>
      <w:i/>
      <w:iCs/>
      <w:color w:val="404040" w:themeColor="text1" w:themeTint="BF"/>
    </w:rPr>
  </w:style>
  <w:style w:type="paragraph" w:styleId="ListParagraph">
    <w:name w:val="List Paragraph"/>
    <w:basedOn w:val="Normal"/>
    <w:uiPriority w:val="34"/>
    <w:qFormat/>
    <w:rsid w:val="008D2575"/>
    <w:pPr>
      <w:ind w:left="720"/>
      <w:contextualSpacing/>
    </w:pPr>
  </w:style>
  <w:style w:type="character" w:styleId="IntenseEmphasis">
    <w:name w:val="Intense Emphasis"/>
    <w:basedOn w:val="DefaultParagraphFont"/>
    <w:uiPriority w:val="21"/>
    <w:qFormat/>
    <w:rsid w:val="008D2575"/>
    <w:rPr>
      <w:i/>
      <w:iCs/>
      <w:color w:val="0F4761" w:themeColor="accent1" w:themeShade="BF"/>
    </w:rPr>
  </w:style>
  <w:style w:type="paragraph" w:styleId="IntenseQuote">
    <w:name w:val="Intense Quote"/>
    <w:basedOn w:val="Normal"/>
    <w:next w:val="Normal"/>
    <w:link w:val="IntenseQuoteChar"/>
    <w:uiPriority w:val="30"/>
    <w:qFormat/>
    <w:rsid w:val="008D25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2575"/>
    <w:rPr>
      <w:i/>
      <w:iCs/>
      <w:color w:val="0F4761" w:themeColor="accent1" w:themeShade="BF"/>
    </w:rPr>
  </w:style>
  <w:style w:type="character" w:styleId="IntenseReference">
    <w:name w:val="Intense Reference"/>
    <w:basedOn w:val="DefaultParagraphFont"/>
    <w:uiPriority w:val="32"/>
    <w:qFormat/>
    <w:rsid w:val="008D257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24974-6E28-4DEB-8541-C76327229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2044</Words>
  <Characters>11655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Beauty Maake</dc:creator>
  <cp:keywords/>
  <dc:description/>
  <cp:lastModifiedBy>Beauty Maake</cp:lastModifiedBy>
  <cp:revision>3</cp:revision>
  <dcterms:created xsi:type="dcterms:W3CDTF">2026-05-19T13:15:00Z</dcterms:created>
  <dcterms:modified xsi:type="dcterms:W3CDTF">2026-05-19T13:16:00Z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2026-05-19T12:09:51Z</vt:lpwstr>
  </property>
  <property fmtid="{D5CDD505-2E9C-101B-9397-08002B2CF9AE}" pid="4" name="MSIP_Label_616f4fcd-8401-41c8-bfac-a60235e9eb06_Method">
    <vt:lpwstr>Standard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08c57860-89ba-4798-9bc7-624cea779719</vt:lpwstr>
  </property>
  <property fmtid="{D5CDD505-2E9C-101B-9397-08002B2CF9AE}" pid="8" name="MSIP_Label_616f4fcd-8401-41c8-bfac-a60235e9eb06_ContentBits">
    <vt:lpwstr>0</vt:lpwstr>
  </property>
  <property fmtid="{D5CDD505-2E9C-101B-9397-08002B2CF9AE}" pid="9" name="MSIP_Label_616f4fcd-8401-41c8-bfac-a60235e9eb06_Tag">
    <vt:lpwstr>10, 3, 0, 1</vt:lpwstr>
  </property>
</Properties>
</file>